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6AAF" w:rsidRDefault="00B7649F" w:rsidP="00753920">
      <w:pPr>
        <w:jc w:val="both"/>
        <w:rPr>
          <w:sz w:val="28"/>
          <w:szCs w:val="28"/>
        </w:rPr>
      </w:pPr>
      <w:r w:rsidRPr="00B7649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756583" wp14:editId="0DC410EF">
                <wp:simplePos x="0" y="0"/>
                <wp:positionH relativeFrom="column">
                  <wp:posOffset>681991</wp:posOffset>
                </wp:positionH>
                <wp:positionV relativeFrom="paragraph">
                  <wp:posOffset>5375910</wp:posOffset>
                </wp:positionV>
                <wp:extent cx="4914900" cy="1403985"/>
                <wp:effectExtent l="0" t="0" r="0" b="762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4900" cy="1403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649F" w:rsidRPr="00B7649F" w:rsidRDefault="00B7649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7649F">
                              <w:rPr>
                                <w:b/>
                                <w:sz w:val="20"/>
                                <w:szCs w:val="20"/>
                              </w:rPr>
                              <w:t>Наименование практики</w:t>
                            </w:r>
                            <w:r w:rsidRPr="00B7649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7649F">
                              <w:rPr>
                                <w:sz w:val="20"/>
                                <w:szCs w:val="20"/>
                              </w:rPr>
                              <w:t xml:space="preserve">Учебная практика (педагогическая по инновационной деятельности)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3.7pt;margin-top:423.3pt;width:387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" fillcolor="white [3212]" stroked="f">
                <v:textbox style="mso-fit-shape-to-text:t">
                  <w:txbxContent>
                    <w:p w:rsidR="00B7649F" w:rsidRPr="00B7649F" w:rsidRDefault="00B7649F">
                      <w:pPr>
                        <w:rPr>
                          <w:sz w:val="20"/>
                          <w:szCs w:val="20"/>
                        </w:rPr>
                      </w:pPr>
                      <w:r w:rsidRPr="00B7649F">
                        <w:rPr>
                          <w:b/>
                          <w:sz w:val="20"/>
                          <w:szCs w:val="20"/>
                        </w:rPr>
                        <w:t>Наименование практики</w:t>
                      </w:r>
                      <w:r w:rsidRPr="00B7649F">
                        <w:rPr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Pr="00B7649F">
                        <w:rPr>
                          <w:sz w:val="20"/>
                          <w:szCs w:val="20"/>
                        </w:rPr>
                        <w:t xml:space="preserve">Учебная практика (педагогическая по инновационной деятельности) 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39777A">
        <w:rPr>
          <w:noProof/>
          <w:lang w:eastAsia="ru-RU"/>
        </w:rPr>
        <w:drawing>
          <wp:inline distT="0" distB="0" distL="0" distR="0" wp14:anchorId="3134F094" wp14:editId="56FE1A4E">
            <wp:extent cx="5724525" cy="7820025"/>
            <wp:effectExtent l="0" t="0" r="9525" b="952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89" r="3348"/>
                    <a:stretch/>
                  </pic:blipFill>
                  <pic:spPr bwMode="auto">
                    <a:xfrm>
                      <a:off x="0" y="0"/>
                      <a:ext cx="5726754" cy="782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C44A07" w:rsidRDefault="00C44A07" w:rsidP="00753920">
      <w:pPr>
        <w:jc w:val="both"/>
        <w:rPr>
          <w:sz w:val="28"/>
          <w:szCs w:val="28"/>
        </w:rPr>
      </w:pPr>
    </w:p>
    <w:p w:rsidR="0039777A" w:rsidRDefault="0039777A" w:rsidP="00875C99">
      <w:pPr>
        <w:jc w:val="both"/>
        <w:rPr>
          <w:sz w:val="28"/>
          <w:szCs w:val="28"/>
        </w:rPr>
      </w:pPr>
    </w:p>
    <w:p w:rsidR="0039777A" w:rsidRDefault="0039777A" w:rsidP="00875C99">
      <w:pPr>
        <w:jc w:val="both"/>
        <w:rPr>
          <w:sz w:val="28"/>
          <w:szCs w:val="28"/>
        </w:rPr>
      </w:pPr>
    </w:p>
    <w:p w:rsidR="0039777A" w:rsidRDefault="0039777A" w:rsidP="00875C99">
      <w:pPr>
        <w:jc w:val="both"/>
        <w:rPr>
          <w:sz w:val="28"/>
          <w:szCs w:val="28"/>
        </w:rPr>
      </w:pPr>
    </w:p>
    <w:p w:rsidR="0039777A" w:rsidRDefault="0039777A" w:rsidP="00875C99">
      <w:pPr>
        <w:jc w:val="both"/>
        <w:rPr>
          <w:sz w:val="28"/>
          <w:szCs w:val="28"/>
        </w:rPr>
      </w:pPr>
    </w:p>
    <w:p w:rsidR="0039777A" w:rsidRDefault="0039777A" w:rsidP="00875C99">
      <w:pPr>
        <w:jc w:val="both"/>
        <w:rPr>
          <w:sz w:val="28"/>
          <w:szCs w:val="28"/>
        </w:rPr>
      </w:pPr>
    </w:p>
    <w:p w:rsidR="00E21A21" w:rsidRDefault="0039777A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2BDC506" wp14:editId="253C6301">
            <wp:extent cx="5743575" cy="7743824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4" r="3027"/>
                    <a:stretch/>
                  </pic:blipFill>
                  <pic:spPr bwMode="auto">
                    <a:xfrm>
                      <a:off x="0" y="0"/>
                      <a:ext cx="5745812" cy="774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1A21">
        <w:rPr>
          <w:b/>
          <w:bCs/>
          <w:sz w:val="28"/>
          <w:szCs w:val="28"/>
        </w:rPr>
        <w:br w:type="page"/>
      </w:r>
    </w:p>
    <w:p w:rsidR="00753920" w:rsidRPr="007D7BCB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lastRenderedPageBreak/>
        <w:t>1. Цели и задачи учебной практики (</w:t>
      </w:r>
      <w:r w:rsidR="000D2E26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Цели учебной практики (</w:t>
      </w:r>
      <w:r w:rsidR="000D2E26">
        <w:rPr>
          <w:sz w:val="28"/>
          <w:szCs w:val="28"/>
        </w:rPr>
        <w:t xml:space="preserve">педагогической </w:t>
      </w:r>
      <w:r w:rsidRPr="007D7BCB">
        <w:rPr>
          <w:sz w:val="28"/>
          <w:szCs w:val="28"/>
        </w:rPr>
        <w:t>по инновационной деятельности):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- закрепление теоретических знаний, полученных в ходе изучения цикла дисциплин Модуля 1. «Теоретические и экспериментальные основы психолого-педагогической деятельности» и Модуля 2. «Психология и педагогика развития детей»;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- приобретение профессиональных умений и навыков работы в качестве старшего воспитателя дошкольных образовательных организаций (далее ДОО).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Задачи учебной практики (</w:t>
      </w:r>
      <w:r w:rsidR="000D2E26">
        <w:rPr>
          <w:sz w:val="28"/>
          <w:szCs w:val="28"/>
        </w:rPr>
        <w:t xml:space="preserve">педагогической </w:t>
      </w:r>
      <w:r w:rsidRPr="007D7BCB">
        <w:rPr>
          <w:sz w:val="28"/>
          <w:szCs w:val="28"/>
        </w:rPr>
        <w:t>по инновационной деятельности):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- формировать систему знаний об организации инновационной деятельности в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- способствовать развитию профессиональных умений, соответствующих квалификационным требованиям к старшему воспитателю, заместителю заведующего по воспитательно-методической работе при организации и реализации инновационной деятельности;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- учить студентов создавать проект инновационной деятельности ДОО; 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- создавать установку на творческую и профессиональную позицию, стимулировать потребность в самосовершенствовании;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- развивать педагогическую рефлексию и потребность в самопознании</w:t>
      </w:r>
      <w:r w:rsidRPr="007D7BCB">
        <w:rPr>
          <w:i/>
          <w:sz w:val="28"/>
          <w:szCs w:val="28"/>
        </w:rPr>
        <w:t>.</w:t>
      </w:r>
    </w:p>
    <w:p w:rsidR="00753920" w:rsidRPr="007D7BCB" w:rsidRDefault="00753920" w:rsidP="00753920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53920" w:rsidRPr="007D7BCB" w:rsidRDefault="00753920" w:rsidP="007539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2.  Перечень планируемых результатов обучения при прохождении учебной практики (</w:t>
      </w:r>
      <w:r w:rsidR="000D2E26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деятельности), соотнесенных с планируемыми результатами освоения ОПОП.</w:t>
      </w:r>
    </w:p>
    <w:p w:rsidR="00753920" w:rsidRPr="007D7BCB" w:rsidRDefault="00753920" w:rsidP="007539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В результате прохождения учебной практики (</w:t>
      </w:r>
      <w:r w:rsidR="000D2E26">
        <w:rPr>
          <w:bCs/>
          <w:sz w:val="28"/>
          <w:szCs w:val="28"/>
        </w:rPr>
        <w:t xml:space="preserve">педагогической </w:t>
      </w:r>
      <w:r w:rsidRPr="007D7BCB">
        <w:rPr>
          <w:bCs/>
          <w:sz w:val="28"/>
          <w:szCs w:val="28"/>
        </w:rPr>
        <w:t>по инновационной деятельности) у обучающегося формируются компетенции и по итогам практики обучающийся должен продемонстрировать следующие результаты:</w:t>
      </w:r>
    </w:p>
    <w:p w:rsidR="00753920" w:rsidRPr="007D7BCB" w:rsidRDefault="00753920" w:rsidP="007539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3261"/>
        <w:gridCol w:w="4501"/>
      </w:tblGrid>
      <w:tr w:rsidR="00753920" w:rsidRPr="007D7BCB" w:rsidTr="008B4D36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Код</w:t>
            </w:r>
          </w:p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компетенции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Результаты освоения ОПОП</w:t>
            </w:r>
          </w:p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Cs w:val="28"/>
                <w:lang w:eastAsia="ru-RU"/>
              </w:rPr>
            </w:pPr>
            <w:r w:rsidRPr="007D7BCB">
              <w:rPr>
                <w:bCs/>
                <w:i/>
                <w:iCs/>
                <w:szCs w:val="28"/>
                <w:lang w:eastAsia="ru-RU"/>
              </w:rPr>
              <w:t xml:space="preserve">Содержание компетенций </w:t>
            </w:r>
          </w:p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Cs w:val="28"/>
                <w:lang w:eastAsia="ru-RU"/>
              </w:rPr>
            </w:pPr>
            <w:r w:rsidRPr="007D7BCB">
              <w:rPr>
                <w:bCs/>
                <w:i/>
                <w:iCs/>
                <w:szCs w:val="28"/>
                <w:lang w:eastAsia="ru-RU"/>
              </w:rPr>
              <w:t>(в соответствии с ФГОС)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Перечень планируемых</w:t>
            </w:r>
          </w:p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результатов обучения</w:t>
            </w:r>
          </w:p>
        </w:tc>
      </w:tr>
      <w:tr w:rsidR="00753920" w:rsidRPr="007D7BCB" w:rsidTr="008B4D36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ОПК-4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bCs/>
                <w:szCs w:val="28"/>
                <w:lang w:eastAsia="ru-RU"/>
              </w:rPr>
            </w:pPr>
            <w:r w:rsidRPr="007D7BCB">
              <w:rPr>
                <w:szCs w:val="28"/>
              </w:rPr>
              <w:t>Готов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Знать: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 xml:space="preserve">- специфику организации инновационной деятельности в ДОО в соответствии с действующей </w:t>
            </w:r>
            <w:proofErr w:type="spellStart"/>
            <w:r w:rsidRPr="007D7BCB">
              <w:rPr>
                <w:szCs w:val="28"/>
                <w:lang w:eastAsia="ru-RU"/>
              </w:rPr>
              <w:t>номенклатурно</w:t>
            </w:r>
            <w:proofErr w:type="spellEnd"/>
            <w:r w:rsidRPr="007D7BCB">
              <w:rPr>
                <w:szCs w:val="28"/>
                <w:lang w:eastAsia="ru-RU"/>
              </w:rPr>
              <w:t>-правовой документацией;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этапы инновационной деятельности в дошкольном образовательном учреждении;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требования к оформлению проекта инновационной деятельности.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lastRenderedPageBreak/>
              <w:t>Уметь: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- определять этапы инновационной деятельности;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ставить цели и формулировать задачи инновационной деятельности, планировать содержание работы на каждом этапе;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разрабатывать проект инновационной деятельности по произвольной теме.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Владеть: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теорией и технологиями инновационной деятельности в дошкольном образовании.</w:t>
            </w:r>
          </w:p>
        </w:tc>
      </w:tr>
      <w:tr w:rsidR="00753920" w:rsidRPr="007D7BCB" w:rsidTr="008B4D36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Cs w:val="28"/>
              </w:rPr>
            </w:pPr>
            <w:r w:rsidRPr="007D7BCB">
              <w:rPr>
                <w:bCs/>
                <w:szCs w:val="28"/>
              </w:rPr>
              <w:lastRenderedPageBreak/>
              <w:t>ОПК-8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  <w:szCs w:val="28"/>
              </w:rPr>
            </w:pPr>
            <w:r w:rsidRPr="007D7BCB">
              <w:rPr>
                <w:szCs w:val="28"/>
              </w:rPr>
              <w:t>Способен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Знать: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 xml:space="preserve">- специфику организации инновационной деятельности в ДОО в соответствии с действующей </w:t>
            </w:r>
            <w:proofErr w:type="spellStart"/>
            <w:r w:rsidRPr="007D7BCB">
              <w:rPr>
                <w:szCs w:val="28"/>
                <w:lang w:eastAsia="ru-RU"/>
              </w:rPr>
              <w:t>номенклатурно</w:t>
            </w:r>
            <w:proofErr w:type="spellEnd"/>
            <w:r w:rsidRPr="007D7BCB">
              <w:rPr>
                <w:szCs w:val="28"/>
                <w:lang w:eastAsia="ru-RU"/>
              </w:rPr>
              <w:t>-правовой документацией;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этапы инновационной деятельности в дошкольном образовательном учреждении;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требования к оформлению проекта инновационной деятельности.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Уметь: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- определять этапы инновационной деятельности;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ставить цели и формулировать задачи инновационной деятельности, планировать содержание работы на каждом этапе;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разрабатывать проект инновационной деятельности по произвольной теме.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Владеть: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теорией и технологиями инновационной деятельности в дошкольном образовании.</w:t>
            </w:r>
          </w:p>
        </w:tc>
      </w:tr>
      <w:tr w:rsidR="000D2E26" w:rsidRPr="007D7BCB" w:rsidTr="008B4D36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2E26" w:rsidRPr="007D7BCB" w:rsidRDefault="000D2E26" w:rsidP="008B4D3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ПК-2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2E26" w:rsidRPr="007D7BCB" w:rsidRDefault="00A01D1F" w:rsidP="008B4D3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szCs w:val="28"/>
              </w:rPr>
            </w:pPr>
            <w:r w:rsidRPr="00A01D1F">
              <w:rPr>
                <w:szCs w:val="28"/>
              </w:rPr>
              <w:t>Готов реализовывать профессиональные задачи образовательных, оздоровительных и коррекционно-развивающих программ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2E26" w:rsidRDefault="00A01D1F" w:rsidP="008B4D36">
            <w:pPr>
              <w:spacing w:line="276" w:lineRule="auto"/>
              <w:rPr>
                <w:szCs w:val="28"/>
                <w:lang w:eastAsia="ru-RU"/>
              </w:rPr>
            </w:pPr>
            <w:r>
              <w:rPr>
                <w:szCs w:val="28"/>
                <w:lang w:eastAsia="ru-RU"/>
              </w:rPr>
              <w:t>Знать:</w:t>
            </w:r>
          </w:p>
          <w:p w:rsidR="00A01D1F" w:rsidRDefault="00A01D1F" w:rsidP="008B4D36">
            <w:pPr>
              <w:spacing w:line="276" w:lineRule="auto"/>
              <w:rPr>
                <w:szCs w:val="28"/>
                <w:lang w:eastAsia="ru-RU"/>
              </w:rPr>
            </w:pPr>
            <w:r>
              <w:rPr>
                <w:szCs w:val="28"/>
                <w:lang w:eastAsia="ru-RU"/>
              </w:rPr>
              <w:t xml:space="preserve">- </w:t>
            </w:r>
            <w:r w:rsidRPr="00A01D1F">
              <w:rPr>
                <w:szCs w:val="28"/>
                <w:lang w:eastAsia="ru-RU"/>
              </w:rPr>
              <w:t>профессиональные задачи образовательных, оздоровительных и коррекционно-развивающих программ</w:t>
            </w:r>
          </w:p>
          <w:p w:rsidR="00A01D1F" w:rsidRDefault="00A01D1F" w:rsidP="008B4D36">
            <w:pPr>
              <w:spacing w:line="276" w:lineRule="auto"/>
              <w:rPr>
                <w:szCs w:val="28"/>
                <w:lang w:eastAsia="ru-RU"/>
              </w:rPr>
            </w:pPr>
            <w:r>
              <w:rPr>
                <w:szCs w:val="28"/>
                <w:lang w:eastAsia="ru-RU"/>
              </w:rPr>
              <w:t>Уметь:</w:t>
            </w:r>
          </w:p>
          <w:p w:rsidR="00A01D1F" w:rsidRDefault="00A01D1F" w:rsidP="008B4D36">
            <w:pPr>
              <w:spacing w:line="276" w:lineRule="auto"/>
              <w:rPr>
                <w:szCs w:val="28"/>
                <w:lang w:eastAsia="ru-RU"/>
              </w:rPr>
            </w:pPr>
            <w:r>
              <w:rPr>
                <w:szCs w:val="28"/>
                <w:lang w:eastAsia="ru-RU"/>
              </w:rPr>
              <w:t xml:space="preserve">- планировать </w:t>
            </w:r>
            <w:r w:rsidRPr="00A01D1F">
              <w:rPr>
                <w:szCs w:val="28"/>
                <w:lang w:eastAsia="ru-RU"/>
              </w:rPr>
              <w:t>профессиональные задачи образовательных, оздоровительных и коррекционно-развивающих программ</w:t>
            </w:r>
          </w:p>
          <w:p w:rsidR="00A01D1F" w:rsidRDefault="00A01D1F" w:rsidP="008B4D36">
            <w:pPr>
              <w:spacing w:line="276" w:lineRule="auto"/>
              <w:rPr>
                <w:szCs w:val="28"/>
                <w:lang w:eastAsia="ru-RU"/>
              </w:rPr>
            </w:pPr>
            <w:r>
              <w:rPr>
                <w:szCs w:val="28"/>
                <w:lang w:eastAsia="ru-RU"/>
              </w:rPr>
              <w:t>Владеть:</w:t>
            </w:r>
          </w:p>
          <w:p w:rsidR="00A01D1F" w:rsidRPr="007D7BCB" w:rsidRDefault="00A01D1F" w:rsidP="008B4D36">
            <w:pPr>
              <w:spacing w:line="276" w:lineRule="auto"/>
              <w:rPr>
                <w:szCs w:val="28"/>
                <w:lang w:eastAsia="ru-RU"/>
              </w:rPr>
            </w:pPr>
            <w:r>
              <w:rPr>
                <w:szCs w:val="28"/>
                <w:lang w:eastAsia="ru-RU"/>
              </w:rPr>
              <w:lastRenderedPageBreak/>
              <w:t>- средствами реализации профессиональных задач</w:t>
            </w:r>
            <w:r w:rsidRPr="00A01D1F">
              <w:rPr>
                <w:szCs w:val="28"/>
                <w:lang w:eastAsia="ru-RU"/>
              </w:rPr>
              <w:t xml:space="preserve"> образовательных, оздоровительных и коррекционно-развивающих программ</w:t>
            </w:r>
          </w:p>
        </w:tc>
      </w:tr>
      <w:tr w:rsidR="00753920" w:rsidRPr="007D7BCB" w:rsidTr="008B4D36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Cs w:val="28"/>
              </w:rPr>
            </w:pPr>
            <w:r w:rsidRPr="007D7BCB">
              <w:rPr>
                <w:bCs/>
                <w:szCs w:val="28"/>
              </w:rPr>
              <w:lastRenderedPageBreak/>
              <w:t>ПК-6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  <w:szCs w:val="28"/>
              </w:rPr>
            </w:pPr>
            <w:r w:rsidRPr="007D7BCB">
              <w:rPr>
                <w:szCs w:val="28"/>
              </w:rPr>
              <w:t>Способен осуществлять взаимодействие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Знать: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 xml:space="preserve">- специфику организации инновационной деятельности в ДОУ в соответствии с действующей </w:t>
            </w:r>
            <w:proofErr w:type="spellStart"/>
            <w:r w:rsidRPr="007D7BCB">
              <w:rPr>
                <w:szCs w:val="28"/>
                <w:lang w:eastAsia="ru-RU"/>
              </w:rPr>
              <w:t>номенклатурно</w:t>
            </w:r>
            <w:proofErr w:type="spellEnd"/>
            <w:r w:rsidRPr="007D7BCB">
              <w:rPr>
                <w:szCs w:val="28"/>
                <w:lang w:eastAsia="ru-RU"/>
              </w:rPr>
              <w:t>-правовой документацией;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этапы инновационной деятельности в дошкольном образовательном учреждении;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Уметь: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- наблюдать и анализировать работу старшего воспитателя по организации инновационной деятельности в дошкольном образовательном учреждении;</w:t>
            </w:r>
          </w:p>
          <w:p w:rsidR="00753920" w:rsidRPr="007D7BCB" w:rsidRDefault="00753920" w:rsidP="008B4D36">
            <w:pPr>
              <w:shd w:val="clear" w:color="auto" w:fill="FFFFFF"/>
              <w:tabs>
                <w:tab w:val="left" w:pos="851"/>
              </w:tabs>
              <w:spacing w:line="276" w:lineRule="auto"/>
              <w:rPr>
                <w:bCs/>
                <w:szCs w:val="28"/>
                <w:lang w:eastAsia="ru-RU"/>
              </w:rPr>
            </w:pPr>
            <w:r w:rsidRPr="007D7BCB">
              <w:rPr>
                <w:bCs/>
                <w:szCs w:val="28"/>
                <w:lang w:eastAsia="ru-RU"/>
              </w:rPr>
              <w:t>- определять этапы инновационной деятельности;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Владеть:</w:t>
            </w:r>
          </w:p>
          <w:p w:rsidR="00753920" w:rsidRPr="007D7BCB" w:rsidRDefault="00753920" w:rsidP="008B4D36">
            <w:pPr>
              <w:spacing w:line="276" w:lineRule="auto"/>
              <w:rPr>
                <w:szCs w:val="28"/>
                <w:lang w:eastAsia="ru-RU"/>
              </w:rPr>
            </w:pPr>
            <w:r w:rsidRPr="007D7BCB">
              <w:rPr>
                <w:szCs w:val="28"/>
                <w:lang w:eastAsia="ru-RU"/>
              </w:rPr>
              <w:t>- теорией и технологиями инновационной деятельности в дошкольном образовании.</w:t>
            </w:r>
          </w:p>
        </w:tc>
      </w:tr>
    </w:tbl>
    <w:p w:rsidR="00753920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53920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3. Место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 xml:space="preserve">по инновационной деятельности), в структуре ОПОП бакалавриата. </w:t>
      </w:r>
    </w:p>
    <w:p w:rsidR="00990C62" w:rsidRPr="00990C62" w:rsidRDefault="00990C62" w:rsidP="0075392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 практика (</w:t>
      </w:r>
      <w:r w:rsidR="00A01D1F">
        <w:rPr>
          <w:bCs/>
          <w:sz w:val="28"/>
          <w:szCs w:val="28"/>
        </w:rPr>
        <w:t xml:space="preserve">педагогическая </w:t>
      </w:r>
      <w:r>
        <w:rPr>
          <w:bCs/>
          <w:sz w:val="28"/>
          <w:szCs w:val="28"/>
        </w:rPr>
        <w:t>по инновационн</w:t>
      </w:r>
      <w:r w:rsidR="004D5645">
        <w:rPr>
          <w:bCs/>
          <w:sz w:val="28"/>
          <w:szCs w:val="28"/>
        </w:rPr>
        <w:t>ой деятельности) проводится на 3 курсе в 5</w:t>
      </w:r>
      <w:r>
        <w:rPr>
          <w:bCs/>
          <w:sz w:val="28"/>
          <w:szCs w:val="28"/>
        </w:rPr>
        <w:t xml:space="preserve"> семестре.</w:t>
      </w:r>
    </w:p>
    <w:p w:rsidR="00753920" w:rsidRPr="007D7BCB" w:rsidRDefault="00753920" w:rsidP="00990C62">
      <w:pPr>
        <w:tabs>
          <w:tab w:val="left" w:pos="6516"/>
        </w:tabs>
        <w:ind w:firstLine="709"/>
        <w:jc w:val="both"/>
        <w:rPr>
          <w:spacing w:val="-4"/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Учебная практика (</w:t>
      </w:r>
      <w:r w:rsidR="00A01D1F">
        <w:rPr>
          <w:sz w:val="28"/>
          <w:szCs w:val="28"/>
          <w:lang w:eastAsia="ru-RU"/>
        </w:rPr>
        <w:t xml:space="preserve">педагогическая </w:t>
      </w:r>
      <w:r w:rsidRPr="007D7BCB">
        <w:rPr>
          <w:sz w:val="28"/>
          <w:szCs w:val="28"/>
          <w:lang w:eastAsia="ru-RU"/>
        </w:rPr>
        <w:t>по инновационной деятельности), является составной частью учебного процесса студентов бакалавриата и входит в блок Б</w:t>
      </w:r>
      <w:proofErr w:type="gramStart"/>
      <w:r w:rsidRPr="007D7BCB">
        <w:rPr>
          <w:sz w:val="28"/>
          <w:szCs w:val="28"/>
          <w:lang w:eastAsia="ru-RU"/>
        </w:rPr>
        <w:t>2</w:t>
      </w:r>
      <w:proofErr w:type="gramEnd"/>
      <w:r w:rsidRPr="007D7BCB">
        <w:rPr>
          <w:sz w:val="28"/>
          <w:szCs w:val="28"/>
          <w:lang w:eastAsia="ru-RU"/>
        </w:rPr>
        <w:t>.У «Учебная практика» ФГОС ВО по направлению подготовки 44.03.02 Психолого-педагогическое образование.</w:t>
      </w:r>
    </w:p>
    <w:p w:rsidR="003506CC" w:rsidRDefault="003506CC" w:rsidP="003506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  <w:lang w:eastAsia="ru-RU"/>
        </w:rPr>
      </w:pPr>
      <w:r w:rsidRPr="0076613D">
        <w:rPr>
          <w:i/>
          <w:sz w:val="28"/>
          <w:szCs w:val="28"/>
          <w:lang w:eastAsia="ru-RU"/>
        </w:rPr>
        <w:t>Вид практики:</w:t>
      </w:r>
      <w:r>
        <w:rPr>
          <w:sz w:val="28"/>
          <w:szCs w:val="28"/>
          <w:lang w:eastAsia="ru-RU"/>
        </w:rPr>
        <w:t xml:space="preserve"> </w:t>
      </w:r>
      <w:proofErr w:type="gramStart"/>
      <w:r>
        <w:rPr>
          <w:sz w:val="28"/>
          <w:szCs w:val="28"/>
          <w:lang w:eastAsia="ru-RU"/>
        </w:rPr>
        <w:t>учебная</w:t>
      </w:r>
      <w:proofErr w:type="gramEnd"/>
      <w:r>
        <w:rPr>
          <w:sz w:val="28"/>
          <w:szCs w:val="28"/>
          <w:lang w:eastAsia="ru-RU"/>
        </w:rPr>
        <w:t>.</w:t>
      </w:r>
    </w:p>
    <w:p w:rsidR="003506CC" w:rsidRDefault="003506CC" w:rsidP="003506CC">
      <w:pPr>
        <w:ind w:right="-13" w:firstLine="708"/>
        <w:jc w:val="both"/>
        <w:rPr>
          <w:sz w:val="28"/>
          <w:szCs w:val="28"/>
          <w:lang w:eastAsia="ru-RU"/>
        </w:rPr>
      </w:pPr>
      <w:r w:rsidRPr="0076613D">
        <w:rPr>
          <w:i/>
          <w:sz w:val="28"/>
          <w:szCs w:val="28"/>
          <w:lang w:eastAsia="ru-RU"/>
        </w:rPr>
        <w:t>Тип практики:</w:t>
      </w:r>
      <w:r>
        <w:rPr>
          <w:sz w:val="28"/>
          <w:szCs w:val="28"/>
          <w:lang w:eastAsia="ru-RU"/>
        </w:rPr>
        <w:t xml:space="preserve"> практика по получению первичных профессиональных умений и навыков.</w:t>
      </w:r>
    </w:p>
    <w:p w:rsidR="00753920" w:rsidRPr="007D7BCB" w:rsidRDefault="00753920" w:rsidP="00990C62">
      <w:pPr>
        <w:ind w:right="-13" w:firstLine="708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Учебная практика (</w:t>
      </w:r>
      <w:r w:rsidR="00A01D1F">
        <w:rPr>
          <w:sz w:val="28"/>
          <w:szCs w:val="28"/>
          <w:lang w:eastAsia="ru-RU"/>
        </w:rPr>
        <w:t xml:space="preserve">педагогическая </w:t>
      </w:r>
      <w:r w:rsidRPr="007D7BCB">
        <w:rPr>
          <w:sz w:val="28"/>
          <w:szCs w:val="28"/>
          <w:lang w:eastAsia="ru-RU"/>
        </w:rPr>
        <w:t>по инновационной деятельности) является последующей после изучения дисциплин Модуля 1. «Теоретические и экспериментальные основы психолого-педагогической деятельности» и Модуля 2. «Психология и педагогика развития детей».</w:t>
      </w:r>
    </w:p>
    <w:p w:rsidR="00753920" w:rsidRPr="007D7BCB" w:rsidRDefault="00753920" w:rsidP="00990C62">
      <w:pPr>
        <w:ind w:right="-13" w:firstLine="708"/>
        <w:jc w:val="both"/>
        <w:rPr>
          <w:spacing w:val="-4"/>
          <w:sz w:val="28"/>
          <w:szCs w:val="28"/>
          <w:lang w:eastAsia="ru-RU"/>
        </w:rPr>
      </w:pPr>
      <w:r w:rsidRPr="007D7BCB">
        <w:rPr>
          <w:sz w:val="28"/>
          <w:szCs w:val="28"/>
        </w:rPr>
        <w:t xml:space="preserve">Прохождение практики предшествует изучению таких дисциплин, как: </w:t>
      </w:r>
      <w:r w:rsidRPr="007D7BCB">
        <w:rPr>
          <w:spacing w:val="-4"/>
          <w:sz w:val="28"/>
          <w:szCs w:val="28"/>
          <w:lang w:eastAsia="ru-RU"/>
        </w:rPr>
        <w:t>1) Инновационные технологии в дошкольном образовании; 2) Управление дошкольным образованием.</w:t>
      </w:r>
    </w:p>
    <w:p w:rsidR="00753920" w:rsidRDefault="00753920" w:rsidP="0075392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A01D1F" w:rsidRDefault="00A01D1F" w:rsidP="0075392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A01D1F" w:rsidRDefault="00A01D1F" w:rsidP="0075392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A01D1F" w:rsidRPr="007D7BCB" w:rsidRDefault="00A01D1F" w:rsidP="0075392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4. Формы и способы проведения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D7BCB">
        <w:rPr>
          <w:sz w:val="28"/>
          <w:szCs w:val="28"/>
          <w:lang w:eastAsia="ru-RU"/>
        </w:rPr>
        <w:t>Учебная практика (</w:t>
      </w:r>
      <w:r w:rsidR="00A01D1F">
        <w:rPr>
          <w:sz w:val="28"/>
          <w:szCs w:val="28"/>
          <w:lang w:eastAsia="ru-RU"/>
        </w:rPr>
        <w:t xml:space="preserve">педагогическая </w:t>
      </w:r>
      <w:r w:rsidRPr="007D7BCB">
        <w:rPr>
          <w:sz w:val="28"/>
          <w:szCs w:val="28"/>
          <w:lang w:eastAsia="ru-RU"/>
        </w:rPr>
        <w:t>по инновационной деятельности) осуществляется в форме наблюдения, анализа и разработки проекта инновационной деятельности в ДОО.</w:t>
      </w:r>
    </w:p>
    <w:p w:rsidR="003506CC" w:rsidRPr="008660AE" w:rsidRDefault="00753920" w:rsidP="003506CC">
      <w:pPr>
        <w:tabs>
          <w:tab w:val="left" w:pos="5760"/>
        </w:tabs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Способ проведения практики</w:t>
      </w:r>
      <w:r w:rsidR="003506CC">
        <w:rPr>
          <w:sz w:val="28"/>
          <w:szCs w:val="28"/>
          <w:lang w:eastAsia="ru-RU"/>
        </w:rPr>
        <w:t>:</w:t>
      </w:r>
      <w:r w:rsidRPr="007D7BCB">
        <w:rPr>
          <w:sz w:val="28"/>
          <w:szCs w:val="28"/>
          <w:lang w:eastAsia="ru-RU"/>
        </w:rPr>
        <w:t xml:space="preserve"> </w:t>
      </w:r>
      <w:r w:rsidR="003506CC" w:rsidRPr="008660AE">
        <w:rPr>
          <w:sz w:val="28"/>
          <w:szCs w:val="28"/>
          <w:lang w:eastAsia="ru-RU"/>
        </w:rPr>
        <w:t xml:space="preserve">стационарная; выездная. </w:t>
      </w:r>
    </w:p>
    <w:p w:rsidR="003506CC" w:rsidRDefault="003506CC" w:rsidP="003506CC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 w:rsidRPr="008660AE">
        <w:rPr>
          <w:sz w:val="28"/>
          <w:szCs w:val="28"/>
          <w:lang w:eastAsia="ru-RU"/>
        </w:rPr>
        <w:t>Выездная практика организуется только при</w:t>
      </w:r>
      <w:r>
        <w:rPr>
          <w:sz w:val="28"/>
          <w:szCs w:val="28"/>
          <w:lang w:eastAsia="ru-RU"/>
        </w:rPr>
        <w:t xml:space="preserve"> наличии заявления обучающегося</w:t>
      </w:r>
    </w:p>
    <w:p w:rsidR="00753920" w:rsidRPr="007D7BCB" w:rsidRDefault="003506CC" w:rsidP="0075392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4680B">
        <w:rPr>
          <w:bCs/>
          <w:sz w:val="28"/>
          <w:szCs w:val="28"/>
        </w:rPr>
        <w:t xml:space="preserve">Форма проведения практики </w:t>
      </w:r>
      <w:r>
        <w:rPr>
          <w:bCs/>
          <w:sz w:val="28"/>
          <w:szCs w:val="28"/>
        </w:rPr>
        <w:t xml:space="preserve">- </w:t>
      </w:r>
      <w:r w:rsidR="00753920" w:rsidRPr="007D7BCB">
        <w:rPr>
          <w:sz w:val="28"/>
          <w:szCs w:val="28"/>
          <w:lang w:eastAsia="ru-RU"/>
        </w:rPr>
        <w:t>непрерывн</w:t>
      </w:r>
      <w:r>
        <w:rPr>
          <w:sz w:val="28"/>
          <w:szCs w:val="28"/>
          <w:lang w:eastAsia="ru-RU"/>
        </w:rPr>
        <w:t>о</w:t>
      </w:r>
      <w:r w:rsidR="00753920" w:rsidRPr="007D7BCB">
        <w:rPr>
          <w:sz w:val="28"/>
          <w:szCs w:val="28"/>
          <w:lang w:eastAsia="ru-RU"/>
        </w:rPr>
        <w:t>.</w:t>
      </w:r>
    </w:p>
    <w:p w:rsidR="00753920" w:rsidRPr="007D7BCB" w:rsidRDefault="00753920" w:rsidP="0075392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i/>
          <w:iCs/>
          <w:sz w:val="28"/>
          <w:szCs w:val="28"/>
        </w:rPr>
      </w:pPr>
      <w:r w:rsidRPr="007D7BCB">
        <w:rPr>
          <w:b/>
          <w:bCs/>
          <w:sz w:val="28"/>
          <w:szCs w:val="28"/>
        </w:rPr>
        <w:t>5. Место и время проведения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i/>
          <w:iCs/>
          <w:sz w:val="28"/>
          <w:szCs w:val="28"/>
        </w:rPr>
      </w:pPr>
      <w:r w:rsidRPr="007D7BCB">
        <w:rPr>
          <w:sz w:val="28"/>
          <w:szCs w:val="28"/>
          <w:lang w:eastAsia="ru-RU"/>
        </w:rPr>
        <w:t>Учебная практика (</w:t>
      </w:r>
      <w:r w:rsidR="00A01D1F">
        <w:rPr>
          <w:sz w:val="28"/>
          <w:szCs w:val="28"/>
          <w:lang w:eastAsia="ru-RU"/>
        </w:rPr>
        <w:t xml:space="preserve">педагогическая </w:t>
      </w:r>
      <w:r w:rsidRPr="007D7BCB">
        <w:rPr>
          <w:sz w:val="28"/>
          <w:szCs w:val="28"/>
          <w:lang w:eastAsia="ru-RU"/>
        </w:rPr>
        <w:t xml:space="preserve">по инновационной деятельности) проводится на базе дошкольных образовательных организаций г. Нижнего Новгорода. </w:t>
      </w:r>
    </w:p>
    <w:p w:rsidR="00451110" w:rsidRDefault="00451110" w:rsidP="00451110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C23BB6">
        <w:rPr>
          <w:iCs/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</w:t>
      </w:r>
      <w:r>
        <w:rPr>
          <w:iCs/>
          <w:sz w:val="28"/>
          <w:szCs w:val="28"/>
        </w:rPr>
        <w:t xml:space="preserve">ающихся и рекомендации </w:t>
      </w:r>
      <w:proofErr w:type="gramStart"/>
      <w:r>
        <w:rPr>
          <w:iCs/>
          <w:sz w:val="28"/>
          <w:szCs w:val="28"/>
        </w:rPr>
        <w:t>медико-</w:t>
      </w:r>
      <w:r w:rsidRPr="00C23BB6">
        <w:rPr>
          <w:iCs/>
          <w:sz w:val="28"/>
          <w:szCs w:val="28"/>
        </w:rPr>
        <w:t>социальной</w:t>
      </w:r>
      <w:proofErr w:type="gramEnd"/>
      <w:r w:rsidRPr="00C23BB6">
        <w:rPr>
          <w:iCs/>
          <w:sz w:val="28"/>
          <w:szCs w:val="28"/>
        </w:rPr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AA3910" w:rsidRPr="00C23BB6" w:rsidRDefault="00AA3910" w:rsidP="00451110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451110" w:rsidRPr="007D7BCB" w:rsidRDefault="00451110" w:rsidP="007539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53920" w:rsidRPr="007D7BCB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6. Объём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 и её продолжительность.</w:t>
      </w:r>
    </w:p>
    <w:p w:rsidR="00753920" w:rsidRPr="007D7BCB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О</w:t>
      </w:r>
      <w:r w:rsidR="000C6B26">
        <w:rPr>
          <w:sz w:val="28"/>
          <w:szCs w:val="28"/>
        </w:rPr>
        <w:t>бщий объём практики составляет 3</w:t>
      </w:r>
      <w:r w:rsidRPr="007D7BCB">
        <w:rPr>
          <w:sz w:val="28"/>
          <w:szCs w:val="28"/>
        </w:rPr>
        <w:t xml:space="preserve"> зачетных единицы.</w:t>
      </w:r>
    </w:p>
    <w:p w:rsidR="00753920" w:rsidRPr="007D7BCB" w:rsidRDefault="000C6B26" w:rsidP="0075392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108 </w:t>
      </w:r>
      <w:r w:rsidR="00990C62">
        <w:rPr>
          <w:sz w:val="28"/>
          <w:szCs w:val="28"/>
        </w:rPr>
        <w:t xml:space="preserve">академических </w:t>
      </w:r>
      <w:r>
        <w:rPr>
          <w:sz w:val="28"/>
          <w:szCs w:val="28"/>
        </w:rPr>
        <w:t>часов</w:t>
      </w:r>
      <w:r w:rsidR="00753920" w:rsidRPr="007D7BCB">
        <w:rPr>
          <w:sz w:val="28"/>
          <w:szCs w:val="28"/>
        </w:rPr>
        <w:t>.</w:t>
      </w:r>
    </w:p>
    <w:p w:rsidR="00753920" w:rsidRPr="007D7BCB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53920" w:rsidRPr="007D7BCB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7. Структура и содержание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7.1 Структура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</w:t>
      </w:r>
    </w:p>
    <w:p w:rsidR="00753920" w:rsidRDefault="00753920" w:rsidP="0075392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Общая трудоемкос</w:t>
      </w:r>
      <w:r w:rsidR="000C6B26">
        <w:rPr>
          <w:bCs/>
          <w:sz w:val="28"/>
          <w:szCs w:val="28"/>
        </w:rPr>
        <w:t>ть учебной практики составляет 3 зачетных единицы, 108 часов</w:t>
      </w:r>
      <w:r w:rsidRPr="007D7BCB">
        <w:rPr>
          <w:bCs/>
          <w:sz w:val="28"/>
          <w:szCs w:val="28"/>
        </w:rPr>
        <w:t>.</w:t>
      </w:r>
    </w:p>
    <w:tbl>
      <w:tblPr>
        <w:tblW w:w="9701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451110" w:rsidRPr="007D7BCB" w:rsidTr="00B0702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lastRenderedPageBreak/>
              <w:t>№</w:t>
            </w:r>
          </w:p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п/п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Формы текущего</w:t>
            </w:r>
          </w:p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контроля</w:t>
            </w:r>
          </w:p>
        </w:tc>
      </w:tr>
      <w:tr w:rsidR="00451110" w:rsidRPr="007D7BCB" w:rsidTr="00B0702B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51110" w:rsidRPr="007D7BCB" w:rsidRDefault="00451110" w:rsidP="00B0702B">
            <w:pPr>
              <w:suppressAutoHyphens w:val="0"/>
              <w:rPr>
                <w:bCs/>
              </w:rPr>
            </w:pPr>
          </w:p>
        </w:tc>
        <w:tc>
          <w:tcPr>
            <w:tcW w:w="4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51110" w:rsidRPr="007D7BCB" w:rsidRDefault="00451110" w:rsidP="00B0702B">
            <w:pPr>
              <w:suppressAutoHyphens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</w:pPr>
            <w:r w:rsidRPr="007D7BCB"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</w:pPr>
            <w:r w:rsidRPr="007D7BCB"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</w:tr>
      <w:tr w:rsidR="00451110" w:rsidRPr="007D7BCB" w:rsidTr="00B0702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 xml:space="preserve">Подготовительный этап.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2</w:t>
            </w:r>
            <w:r w:rsidRPr="007D7BCB"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30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Лист присутствия</w:t>
            </w:r>
          </w:p>
        </w:tc>
      </w:tr>
      <w:tr w:rsidR="00451110" w:rsidRPr="007D7BCB" w:rsidTr="00B0702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Аналитический этап</w:t>
            </w:r>
          </w:p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25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 w:rsidRPr="007D7BCB"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35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1) Аналитический отчет;</w:t>
            </w:r>
          </w:p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2) Дневник практики.</w:t>
            </w:r>
          </w:p>
        </w:tc>
      </w:tr>
      <w:tr w:rsidR="00451110" w:rsidRPr="007D7BCB" w:rsidTr="00B0702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3.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Творческий этап</w:t>
            </w:r>
          </w:p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</w:rPr>
            </w:pPr>
          </w:p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  <w:r>
              <w:t>30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1. Дневник практики.</w:t>
            </w:r>
          </w:p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2. Проект инновационной деятельности ДОО на выбранную тему</w:t>
            </w:r>
          </w:p>
        </w:tc>
      </w:tr>
      <w:tr w:rsidR="00451110" w:rsidRPr="007D7BCB" w:rsidTr="00B0702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4.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Заключительный этап</w:t>
            </w:r>
          </w:p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</w:p>
          <w:p w:rsidR="00451110" w:rsidRPr="007D7BCB" w:rsidRDefault="00451110" w:rsidP="00B0702B">
            <w:pPr>
              <w:spacing w:line="276" w:lineRule="auto"/>
            </w:pPr>
            <w:r>
              <w:lastRenderedPageBreak/>
              <w:t>7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</w:p>
          <w:p w:rsidR="00451110" w:rsidRPr="007D7BCB" w:rsidRDefault="00451110" w:rsidP="00B0702B">
            <w:pPr>
              <w:spacing w:line="276" w:lineRule="auto"/>
            </w:pPr>
            <w:r>
              <w:lastRenderedPageBreak/>
              <w:t>3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</w:p>
          <w:p w:rsidR="00451110" w:rsidRPr="007D7BCB" w:rsidRDefault="00451110" w:rsidP="00B0702B">
            <w:pPr>
              <w:spacing w:line="276" w:lineRule="auto"/>
            </w:pPr>
            <w:r>
              <w:lastRenderedPageBreak/>
              <w:t>3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</w:rPr>
            </w:pPr>
          </w:p>
          <w:p w:rsidR="00451110" w:rsidRPr="007D7BCB" w:rsidRDefault="00451110" w:rsidP="00B0702B">
            <w:pPr>
              <w:spacing w:line="276" w:lineRule="auto"/>
            </w:pPr>
          </w:p>
          <w:p w:rsidR="00451110" w:rsidRPr="007D7BCB" w:rsidRDefault="00451110" w:rsidP="00B0702B">
            <w:pPr>
              <w:spacing w:line="276" w:lineRule="auto"/>
            </w:pPr>
            <w:r>
              <w:lastRenderedPageBreak/>
              <w:t>13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lastRenderedPageBreak/>
              <w:t>Отчет по практике</w:t>
            </w:r>
          </w:p>
        </w:tc>
      </w:tr>
      <w:tr w:rsidR="00451110" w:rsidRPr="007D7BCB" w:rsidTr="00B0702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1110" w:rsidRPr="007D7BCB" w:rsidRDefault="00451110" w:rsidP="00B0702B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jc w:val="right"/>
              <w:rPr>
                <w:bCs/>
              </w:rPr>
            </w:pPr>
            <w:r w:rsidRPr="007D7BCB">
              <w:rPr>
                <w:bCs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right="-223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right="-361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1110" w:rsidRPr="007D7BCB" w:rsidRDefault="00451110" w:rsidP="00B0702B">
            <w:pPr>
              <w:tabs>
                <w:tab w:val="left" w:pos="-6946"/>
                <w:tab w:val="right" w:leader="underscore" w:pos="9639"/>
              </w:tabs>
              <w:snapToGrid w:val="0"/>
              <w:spacing w:line="276" w:lineRule="auto"/>
              <w:ind w:right="-213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1110" w:rsidRPr="007D7BCB" w:rsidRDefault="00451110" w:rsidP="00B0702B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</w:tr>
    </w:tbl>
    <w:p w:rsidR="000C6B26" w:rsidRPr="007D7BCB" w:rsidRDefault="000C6B26" w:rsidP="0075392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53920" w:rsidRPr="007D7BCB" w:rsidRDefault="00753920" w:rsidP="00753920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7.2 Содержание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1. Подготовительный этап. Установочная конференция в ВУЗе.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2. Аналитический этап: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1) анализ нормативно-правовой документации по инновационной деятельности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2) изучение этапов инновационной деятельности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3) наблюдение и анализ работы старшего воспитателя, зам. зав. по ВМР ДОО, заведующего по организации инновационной деятельности;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4) анализ условий, созданных в ДОО для инновационной деятельности;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5) консультации с групповым руководителем и педагогами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6) подготовка  к проведению самостоятельных форм работы в ДОО.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3. Творческий этап: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1) изучение проекта инновационной деятельности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2) самостоятельное составление плана инновационной деятельности по выбранной теме и в соответствии с этапами работы;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3) самостоятельное составление системы мониторинга эффективности осуществления инновационной деятельности в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4) ведение отчетной документации;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5) консультации с групповым руководителем.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4. Заключительный этап: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1) оформление и сдача отчетности по практике;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>2) итоговая конференция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8. Методы и технологии, используемые на учебной практике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Основными образовательными методами и технологиями, используемыми на учебной практике (</w:t>
      </w:r>
      <w:r w:rsidR="00A01D1F">
        <w:rPr>
          <w:bCs/>
          <w:sz w:val="28"/>
          <w:szCs w:val="28"/>
        </w:rPr>
        <w:t xml:space="preserve">педагогической </w:t>
      </w:r>
      <w:r w:rsidRPr="007D7BCB">
        <w:rPr>
          <w:bCs/>
          <w:sz w:val="28"/>
          <w:szCs w:val="28"/>
        </w:rPr>
        <w:t>по инновационной деятельности), являются: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технология сотрудничества</w:t>
      </w:r>
      <w:r>
        <w:rPr>
          <w:rFonts w:eastAsia="Calibri"/>
          <w:sz w:val="28"/>
          <w:szCs w:val="28"/>
          <w:lang w:eastAsia="en-US"/>
        </w:rPr>
        <w:t xml:space="preserve"> (совместный анализ, обсуждение, помощь и поддержка в разработке проекта)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проблемная технология</w:t>
      </w:r>
      <w:r>
        <w:rPr>
          <w:rFonts w:eastAsia="Calibri"/>
          <w:sz w:val="28"/>
          <w:szCs w:val="28"/>
          <w:lang w:eastAsia="en-US"/>
        </w:rPr>
        <w:t xml:space="preserve"> (решение организационно-педагогических и методических проблемных ситуаций)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диалоговая технология</w:t>
      </w:r>
      <w:r>
        <w:rPr>
          <w:rFonts w:eastAsia="Calibri"/>
          <w:sz w:val="28"/>
          <w:szCs w:val="28"/>
          <w:lang w:eastAsia="en-US"/>
        </w:rPr>
        <w:t xml:space="preserve"> (</w:t>
      </w:r>
      <w:r w:rsidRPr="00377AF9">
        <w:rPr>
          <w:rFonts w:eastAsia="Calibri"/>
          <w:sz w:val="28"/>
          <w:szCs w:val="28"/>
          <w:lang w:eastAsia="en-US"/>
        </w:rPr>
        <w:t>проблемно-поисковые диалоги, анализ конкретных ситуаций</w:t>
      </w:r>
      <w:r>
        <w:rPr>
          <w:rFonts w:eastAsia="Calibri"/>
          <w:sz w:val="28"/>
          <w:szCs w:val="28"/>
          <w:lang w:eastAsia="en-US"/>
        </w:rPr>
        <w:t>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активные методы обучения (установочная конференция, семинар-дискуссия, «круглый стол»);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здоровьесберегающие технологии</w:t>
      </w:r>
      <w:r>
        <w:rPr>
          <w:rFonts w:eastAsia="Calibri"/>
          <w:sz w:val="28"/>
          <w:szCs w:val="28"/>
          <w:lang w:eastAsia="en-US"/>
        </w:rPr>
        <w:t xml:space="preserve"> (рациональное распределение учебной нагрузки на практике, организация практики в соответствии с санитарно-гигиеническими требованиями и требованиями безопасности)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технологии проектной деятельности</w:t>
      </w:r>
      <w:r>
        <w:rPr>
          <w:rFonts w:eastAsia="Calibri"/>
          <w:sz w:val="28"/>
          <w:szCs w:val="28"/>
          <w:lang w:eastAsia="en-US"/>
        </w:rPr>
        <w:t xml:space="preserve"> (разработка проекта инновационной деятельности ДОО на выбранную студентом тему)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:rsidR="00451110" w:rsidRPr="007D7BCB" w:rsidRDefault="00451110" w:rsidP="0045111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lastRenderedPageBreak/>
        <w:t>- игровые технологии</w:t>
      </w:r>
      <w:r>
        <w:rPr>
          <w:rFonts w:eastAsia="Calibri"/>
          <w:sz w:val="28"/>
          <w:szCs w:val="28"/>
          <w:lang w:eastAsia="en-US"/>
        </w:rPr>
        <w:t xml:space="preserve"> (деловая игра «Заседание творческой группы ДОО»)</w:t>
      </w:r>
      <w:r w:rsidRPr="007D7BCB">
        <w:rPr>
          <w:rFonts w:eastAsia="Calibri"/>
          <w:sz w:val="28"/>
          <w:szCs w:val="28"/>
          <w:lang w:eastAsia="en-US"/>
        </w:rPr>
        <w:t>.</w:t>
      </w:r>
    </w:p>
    <w:p w:rsidR="00753920" w:rsidRDefault="00753920" w:rsidP="00753920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9. Формы отчётности по итогам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К формам отчетности по учебной практике (</w:t>
      </w:r>
      <w:r w:rsidR="00A01D1F">
        <w:rPr>
          <w:bCs/>
          <w:sz w:val="28"/>
          <w:szCs w:val="28"/>
        </w:rPr>
        <w:t xml:space="preserve">педагогической </w:t>
      </w:r>
      <w:r w:rsidRPr="007D7BCB">
        <w:rPr>
          <w:bCs/>
          <w:sz w:val="28"/>
          <w:szCs w:val="28"/>
        </w:rPr>
        <w:t>по инновационной деятельности) относятся: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- дневник практики;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- проект инновационной деятельности в ДОО;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- отчет по практике в письменной форме.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 xml:space="preserve">Примерная схема отчета студента по практике 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1. Ф.И.О. студента, номер группы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 xml:space="preserve">2. Информационная справка о ДОО, Ф.И.О. </w:t>
      </w:r>
      <w:r>
        <w:rPr>
          <w:iCs/>
          <w:sz w:val="28"/>
          <w:szCs w:val="28"/>
          <w:lang w:eastAsia="ru-RU"/>
        </w:rPr>
        <w:t>старшего воспитателя и заместителя по ВМР.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 xml:space="preserve">3. Какие задачи </w:t>
      </w:r>
      <w:r>
        <w:rPr>
          <w:iCs/>
          <w:sz w:val="28"/>
          <w:szCs w:val="28"/>
          <w:lang w:eastAsia="ru-RU"/>
        </w:rPr>
        <w:t>методической</w:t>
      </w:r>
      <w:r w:rsidRPr="000119E2">
        <w:rPr>
          <w:iCs/>
          <w:sz w:val="28"/>
          <w:szCs w:val="28"/>
          <w:lang w:eastAsia="ru-RU"/>
        </w:rPr>
        <w:t xml:space="preserve"> работы были определены вами на весь период практики. Степень их выполнения (краткое сообщение о своей работе).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4. Какая</w:t>
      </w:r>
      <w:r w:rsidRPr="000119E2">
        <w:rPr>
          <w:iCs/>
          <w:sz w:val="28"/>
          <w:szCs w:val="28"/>
          <w:lang w:eastAsia="ru-RU"/>
        </w:rPr>
        <w:t xml:space="preserve"> </w:t>
      </w:r>
      <w:r>
        <w:rPr>
          <w:iCs/>
          <w:sz w:val="28"/>
          <w:szCs w:val="28"/>
          <w:lang w:eastAsia="ru-RU"/>
        </w:rPr>
        <w:t>методическая работа была</w:t>
      </w:r>
      <w:r w:rsidRPr="000119E2">
        <w:rPr>
          <w:iCs/>
          <w:sz w:val="28"/>
          <w:szCs w:val="28"/>
          <w:lang w:eastAsia="ru-RU"/>
        </w:rPr>
        <w:t xml:space="preserve"> </w:t>
      </w:r>
      <w:r>
        <w:rPr>
          <w:iCs/>
          <w:sz w:val="28"/>
          <w:szCs w:val="28"/>
          <w:lang w:eastAsia="ru-RU"/>
        </w:rPr>
        <w:t>проведена за данный период, в какой</w:t>
      </w:r>
      <w:r w:rsidRPr="000119E2">
        <w:rPr>
          <w:iCs/>
          <w:sz w:val="28"/>
          <w:szCs w:val="28"/>
          <w:lang w:eastAsia="ru-RU"/>
        </w:rPr>
        <w:t xml:space="preserve"> вы приняли участие.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5. Какая помощь была оказана вами ДОО по изготовлению пособий, по оформлению уголков для родителей, по обогащению центров развития в группах, методического кабинета и т.д.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6</w:t>
      </w:r>
      <w:r w:rsidRPr="000119E2">
        <w:rPr>
          <w:iCs/>
          <w:sz w:val="28"/>
          <w:szCs w:val="28"/>
          <w:lang w:eastAsia="ru-RU"/>
        </w:rPr>
        <w:t>. Оцените значение данной практики (что вам она дала?).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7</w:t>
      </w:r>
      <w:r w:rsidRPr="000119E2">
        <w:rPr>
          <w:iCs/>
          <w:sz w:val="28"/>
          <w:szCs w:val="28"/>
          <w:lang w:eastAsia="ru-RU"/>
        </w:rPr>
        <w:t>. Как вы были подготовлены к практике? По каким вопросам были достаточно подготовлены, по каким слабее и в чем именно?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8</w:t>
      </w:r>
      <w:r w:rsidRPr="000119E2">
        <w:rPr>
          <w:iCs/>
          <w:sz w:val="28"/>
          <w:szCs w:val="28"/>
          <w:lang w:eastAsia="ru-RU"/>
        </w:rPr>
        <w:t xml:space="preserve">. Пожелания к улучшению содержания и организации </w:t>
      </w:r>
      <w:r>
        <w:rPr>
          <w:iCs/>
          <w:sz w:val="28"/>
          <w:szCs w:val="28"/>
          <w:lang w:eastAsia="ru-RU"/>
        </w:rPr>
        <w:t>учебной</w:t>
      </w:r>
      <w:r w:rsidRPr="000119E2">
        <w:rPr>
          <w:iCs/>
          <w:sz w:val="28"/>
          <w:szCs w:val="28"/>
          <w:lang w:eastAsia="ru-RU"/>
        </w:rPr>
        <w:t xml:space="preserve"> практики.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9</w:t>
      </w:r>
      <w:r w:rsidRPr="000119E2">
        <w:rPr>
          <w:iCs/>
          <w:sz w:val="28"/>
          <w:szCs w:val="28"/>
          <w:lang w:eastAsia="ru-RU"/>
        </w:rPr>
        <w:t xml:space="preserve">. Аттестационный лист. </w:t>
      </w:r>
    </w:p>
    <w:p w:rsidR="00C44A07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10</w:t>
      </w:r>
      <w:r w:rsidRPr="000119E2">
        <w:rPr>
          <w:iCs/>
          <w:sz w:val="28"/>
          <w:szCs w:val="28"/>
          <w:lang w:eastAsia="ru-RU"/>
        </w:rPr>
        <w:t>. Дневник по практике.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>
        <w:rPr>
          <w:iCs/>
          <w:sz w:val="28"/>
          <w:szCs w:val="28"/>
          <w:lang w:eastAsia="ru-RU"/>
        </w:rPr>
        <w:t>11. Проект инновационной деятельности ДОО.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Методические рекомендации по заполнению отчета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1. Заполнить информационную часть.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2. Совместно с преподавателем – групповым руководителем практики составить план работы в соответствии с программой практики. Получить индивидуальные задания по направлению подготовки/специальности и по научно-исследовательской работе.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3. Получить в отделе кадров организации отметку о прибытии на место практики.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4. Регулярно записывать все реально выполняемые работы в соответствии с программой практики (планом работы).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5. Один раз в две недели (во время консультаций) представлять дневник на просмотр руководителю практики от предприятия (должна быть сделана соответствующая отметка).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6. Получить отзывы руководителей практики от предприятия и кафедры.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lastRenderedPageBreak/>
        <w:t>7. Получить в отделе кадров организации отметку о выбытии с места практики.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8. Составить отчет в соответствии с требованиями программы практики и индивидуальными заданиями.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Основанием для допуска к зачету являются: правильно оформленные дневник и отчет по практике, представленные групповому руководителю практики от кафедры.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9. В установленный кафедрой день защитить отчет по практике.</w:t>
      </w:r>
    </w:p>
    <w:p w:rsidR="00C44A07" w:rsidRPr="000119E2" w:rsidRDefault="00C44A07" w:rsidP="00C44A07">
      <w:pPr>
        <w:tabs>
          <w:tab w:val="left" w:pos="0"/>
          <w:tab w:val="right" w:leader="underscore" w:pos="9639"/>
        </w:tabs>
        <w:ind w:firstLine="567"/>
        <w:jc w:val="both"/>
        <w:rPr>
          <w:iCs/>
          <w:sz w:val="28"/>
          <w:szCs w:val="28"/>
          <w:lang w:eastAsia="ru-RU"/>
        </w:rPr>
      </w:pPr>
      <w:r w:rsidRPr="000119E2">
        <w:rPr>
          <w:iCs/>
          <w:sz w:val="28"/>
          <w:szCs w:val="28"/>
          <w:lang w:eastAsia="ru-RU"/>
        </w:rPr>
        <w:t>В результате защиты отчета по практике обучающийся получает зачет с оценкой.</w:t>
      </w:r>
    </w:p>
    <w:p w:rsidR="00753920" w:rsidRPr="007D7BCB" w:rsidRDefault="00753920" w:rsidP="00753920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53920" w:rsidRPr="007D7BCB" w:rsidRDefault="00753920" w:rsidP="0075392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 xml:space="preserve">10.1. Формы контроля. 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Текущий контроль</w:t>
      </w:r>
      <w:r w:rsidRPr="007D7BCB">
        <w:rPr>
          <w:b/>
          <w:sz w:val="28"/>
          <w:szCs w:val="28"/>
        </w:rPr>
        <w:t xml:space="preserve"> </w:t>
      </w:r>
      <w:r w:rsidRPr="007D7BCB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- фиксация посещений мероприятий;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- ведение дневника практики;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- выполнение индивидуальных творческих заданий. 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Промежуточный контроль: 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  <w:lang w:eastAsia="ru-RU"/>
        </w:rPr>
        <w:t>- ведение дневника практики;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  <w:lang w:eastAsia="ru-RU"/>
        </w:rPr>
        <w:t>- защита проекта инновационной деятельности.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  <w:lang w:eastAsia="ru-RU"/>
        </w:rPr>
        <w:t>Контроль проводится руководителем практики</w:t>
      </w:r>
    </w:p>
    <w:p w:rsidR="00753920" w:rsidRPr="007D7BCB" w:rsidRDefault="00753920" w:rsidP="00753920">
      <w:pPr>
        <w:ind w:firstLine="709"/>
        <w:jc w:val="both"/>
        <w:rPr>
          <w:b/>
          <w:spacing w:val="-4"/>
          <w:sz w:val="28"/>
          <w:szCs w:val="28"/>
        </w:rPr>
      </w:pPr>
      <w:r w:rsidRPr="007D7BCB">
        <w:rPr>
          <w:b/>
          <w:spacing w:val="-4"/>
          <w:sz w:val="28"/>
          <w:szCs w:val="28"/>
        </w:rPr>
        <w:t xml:space="preserve">10.2. Рейтинг-план. 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Рейтинг-план учебной практики (</w:t>
      </w:r>
      <w:r w:rsidR="00A01D1F">
        <w:rPr>
          <w:sz w:val="28"/>
          <w:szCs w:val="28"/>
        </w:rPr>
        <w:t xml:space="preserve">педагогической </w:t>
      </w:r>
      <w:r w:rsidRPr="007D7BCB">
        <w:rPr>
          <w:sz w:val="28"/>
          <w:szCs w:val="28"/>
        </w:rPr>
        <w:t>по инновационной деятельности) представлен в Приложении 1 к программе практики.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b/>
          <w:spacing w:val="-4"/>
          <w:sz w:val="28"/>
          <w:szCs w:val="28"/>
        </w:rPr>
        <w:t xml:space="preserve">10.3. </w:t>
      </w:r>
      <w:r w:rsidRPr="007D7BCB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учебной практике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C44A07" w:rsidRPr="000119E2" w:rsidRDefault="00C44A07" w:rsidP="00C44A07">
      <w:pPr>
        <w:ind w:firstLine="567"/>
        <w:rPr>
          <w:sz w:val="28"/>
          <w:szCs w:val="28"/>
        </w:rPr>
      </w:pPr>
      <w:r w:rsidRPr="000119E2">
        <w:rPr>
          <w:sz w:val="28"/>
          <w:szCs w:val="28"/>
        </w:rPr>
        <w:t>а) основная литература:</w:t>
      </w:r>
    </w:p>
    <w:p w:rsidR="00C44A07" w:rsidRPr="000119E2" w:rsidRDefault="00C44A07" w:rsidP="00C44A07">
      <w:pPr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0119E2">
        <w:rPr>
          <w:rFonts w:eastAsia="Calibri"/>
          <w:sz w:val="28"/>
          <w:szCs w:val="28"/>
          <w:lang w:val="x-none" w:eastAsia="en-US"/>
        </w:rPr>
        <w:t xml:space="preserve">1.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Белинова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>, Н. В. Методические рекомендации по организации и проведению учебной и педагогической практик студентов  (профиль «Психология и педагогика дошкольного образования</w:t>
      </w:r>
      <w:r w:rsidRPr="000119E2">
        <w:rPr>
          <w:rFonts w:eastAsia="Calibri"/>
          <w:b/>
          <w:bCs/>
          <w:sz w:val="28"/>
          <w:szCs w:val="28"/>
          <w:lang w:val="x-none" w:eastAsia="en-US"/>
        </w:rPr>
        <w:t xml:space="preserve">») </w:t>
      </w:r>
      <w:r w:rsidRPr="000119E2">
        <w:rPr>
          <w:rFonts w:eastAsia="Calibri"/>
          <w:sz w:val="28"/>
          <w:szCs w:val="28"/>
          <w:lang w:val="x-none" w:eastAsia="en-US"/>
        </w:rPr>
        <w:t xml:space="preserve">/ сост. Н.В.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Белинова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 xml:space="preserve">, Н.В.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Вялова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>, Л.В. Красильникова, Е.Е. Лунина. – Н. Новгород: НГПУ им. К. Минина, 2014. – 44 с.</w:t>
      </w:r>
    </w:p>
    <w:p w:rsidR="00C44A07" w:rsidRPr="000119E2" w:rsidRDefault="00C44A07" w:rsidP="00C44A07">
      <w:pPr>
        <w:shd w:val="clear" w:color="auto" w:fill="FFFFFF"/>
        <w:ind w:firstLine="709"/>
        <w:jc w:val="both"/>
        <w:rPr>
          <w:sz w:val="28"/>
          <w:szCs w:val="28"/>
        </w:rPr>
      </w:pPr>
      <w:r w:rsidRPr="000119E2">
        <w:rPr>
          <w:bCs/>
          <w:sz w:val="28"/>
          <w:szCs w:val="28"/>
        </w:rPr>
        <w:t xml:space="preserve">2. С.В. </w:t>
      </w:r>
      <w:proofErr w:type="spellStart"/>
      <w:r w:rsidRPr="000119E2">
        <w:rPr>
          <w:bCs/>
          <w:sz w:val="28"/>
          <w:szCs w:val="28"/>
        </w:rPr>
        <w:t>Мильситова</w:t>
      </w:r>
      <w:proofErr w:type="spellEnd"/>
      <w:r w:rsidRPr="000119E2">
        <w:rPr>
          <w:bCs/>
          <w:sz w:val="28"/>
          <w:szCs w:val="28"/>
        </w:rPr>
        <w:t xml:space="preserve">  Методика воспитания и обучения детей дошкольного возраста: учебное пособие / авт.-сост. С.В. </w:t>
      </w:r>
      <w:proofErr w:type="spellStart"/>
      <w:r w:rsidRPr="000119E2">
        <w:rPr>
          <w:bCs/>
          <w:sz w:val="28"/>
          <w:szCs w:val="28"/>
        </w:rPr>
        <w:t>Мильситова</w:t>
      </w:r>
      <w:proofErr w:type="spellEnd"/>
      <w:r w:rsidRPr="000119E2">
        <w:rPr>
          <w:bCs/>
          <w:sz w:val="28"/>
          <w:szCs w:val="28"/>
        </w:rPr>
        <w:t xml:space="preserve">; </w:t>
      </w:r>
      <w:r w:rsidRPr="000119E2">
        <w:rPr>
          <w:bCs/>
          <w:sz w:val="28"/>
          <w:szCs w:val="28"/>
        </w:rPr>
        <w:lastRenderedPageBreak/>
        <w:t>Кемерово: Кемеровский государственный университет, 2016. - 132 с.</w:t>
      </w:r>
      <w:proofErr w:type="gramStart"/>
      <w:r w:rsidRPr="000119E2">
        <w:rPr>
          <w:bCs/>
          <w:sz w:val="28"/>
          <w:szCs w:val="28"/>
        </w:rPr>
        <w:t xml:space="preserve"> :</w:t>
      </w:r>
      <w:proofErr w:type="gramEnd"/>
      <w:r w:rsidRPr="000119E2">
        <w:rPr>
          <w:bCs/>
          <w:sz w:val="28"/>
          <w:szCs w:val="28"/>
        </w:rPr>
        <w:t xml:space="preserve"> табл. - ISBN 978-5-8353-2103-2; То же [Электронный ресурс]. - URL: http://biblioclub.ru/index.php?page=book&amp;id=481574</w:t>
      </w:r>
      <w:r w:rsidRPr="000119E2">
        <w:rPr>
          <w:sz w:val="28"/>
          <w:szCs w:val="28"/>
        </w:rPr>
        <w:t xml:space="preserve">. </w:t>
      </w:r>
    </w:p>
    <w:p w:rsidR="00C44A07" w:rsidRPr="000119E2" w:rsidRDefault="00C44A07" w:rsidP="00C44A07">
      <w:pPr>
        <w:shd w:val="clear" w:color="auto" w:fill="FFFFFF"/>
        <w:ind w:firstLine="709"/>
        <w:jc w:val="both"/>
        <w:rPr>
          <w:sz w:val="28"/>
          <w:szCs w:val="28"/>
        </w:rPr>
      </w:pPr>
      <w:r w:rsidRPr="000119E2">
        <w:rPr>
          <w:sz w:val="28"/>
          <w:szCs w:val="28"/>
        </w:rPr>
        <w:t>3. Дошкольная педагогика с основами методик воспитания и обучения: для бакалавров: учеб</w:t>
      </w:r>
      <w:proofErr w:type="gramStart"/>
      <w:r w:rsidRPr="000119E2">
        <w:rPr>
          <w:sz w:val="28"/>
          <w:szCs w:val="28"/>
        </w:rPr>
        <w:t>.</w:t>
      </w:r>
      <w:proofErr w:type="gramEnd"/>
      <w:r w:rsidRPr="000119E2">
        <w:rPr>
          <w:sz w:val="28"/>
          <w:szCs w:val="28"/>
        </w:rPr>
        <w:t xml:space="preserve"> </w:t>
      </w:r>
      <w:proofErr w:type="gramStart"/>
      <w:r w:rsidRPr="000119E2">
        <w:rPr>
          <w:sz w:val="28"/>
          <w:szCs w:val="28"/>
        </w:rPr>
        <w:t>п</w:t>
      </w:r>
      <w:proofErr w:type="gramEnd"/>
      <w:r w:rsidRPr="000119E2">
        <w:rPr>
          <w:sz w:val="28"/>
          <w:szCs w:val="28"/>
        </w:rPr>
        <w:t>о напр. 050100 "Пед. образование": Допущено УМО по напр. пед. образования</w:t>
      </w:r>
      <w:proofErr w:type="gramStart"/>
      <w:r w:rsidRPr="000119E2">
        <w:rPr>
          <w:sz w:val="28"/>
          <w:szCs w:val="28"/>
        </w:rPr>
        <w:t xml:space="preserve"> / П</w:t>
      </w:r>
      <w:proofErr w:type="gramEnd"/>
      <w:r w:rsidRPr="000119E2">
        <w:rPr>
          <w:sz w:val="28"/>
          <w:szCs w:val="28"/>
        </w:rPr>
        <w:t xml:space="preserve">од ред. А.Г. Гогоберидзе, О.В. Солнцевой. - 2-е изд., </w:t>
      </w:r>
      <w:proofErr w:type="spellStart"/>
      <w:r w:rsidRPr="000119E2">
        <w:rPr>
          <w:sz w:val="28"/>
          <w:szCs w:val="28"/>
        </w:rPr>
        <w:t>перераб</w:t>
      </w:r>
      <w:proofErr w:type="spellEnd"/>
      <w:r w:rsidRPr="000119E2">
        <w:rPr>
          <w:sz w:val="28"/>
          <w:szCs w:val="28"/>
        </w:rPr>
        <w:t xml:space="preserve">. и доп. - СПб: Питер, 2015. - 460 с. </w:t>
      </w:r>
    </w:p>
    <w:p w:rsidR="00C44A07" w:rsidRPr="000119E2" w:rsidRDefault="00C44A07" w:rsidP="00C44A07">
      <w:pPr>
        <w:ind w:firstLine="709"/>
        <w:jc w:val="both"/>
        <w:rPr>
          <w:bCs/>
          <w:sz w:val="28"/>
          <w:szCs w:val="28"/>
        </w:rPr>
      </w:pPr>
      <w:r w:rsidRPr="000119E2">
        <w:rPr>
          <w:bCs/>
          <w:sz w:val="28"/>
          <w:szCs w:val="28"/>
        </w:rPr>
        <w:t>4. Масленникова, Т.В. Психолого-педагогический практикум по общей и специальной дошкольной педагогике</w:t>
      </w:r>
      <w:proofErr w:type="gramStart"/>
      <w:r w:rsidRPr="000119E2">
        <w:rPr>
          <w:bCs/>
          <w:sz w:val="28"/>
          <w:szCs w:val="28"/>
        </w:rPr>
        <w:t xml:space="preserve"> :</w:t>
      </w:r>
      <w:proofErr w:type="gramEnd"/>
      <w:r w:rsidRPr="000119E2">
        <w:rPr>
          <w:bCs/>
          <w:sz w:val="28"/>
          <w:szCs w:val="28"/>
        </w:rPr>
        <w:t xml:space="preserve"> учебное пособие / Т.В. Масленникова, Н.И. Колупаева. Москва</w:t>
      </w:r>
      <w:proofErr w:type="gramStart"/>
      <w:r w:rsidRPr="000119E2">
        <w:rPr>
          <w:bCs/>
          <w:sz w:val="28"/>
          <w:szCs w:val="28"/>
        </w:rPr>
        <w:t xml:space="preserve"> ;</w:t>
      </w:r>
      <w:proofErr w:type="gramEnd"/>
      <w:r w:rsidRPr="000119E2">
        <w:rPr>
          <w:bCs/>
          <w:sz w:val="28"/>
          <w:szCs w:val="28"/>
        </w:rPr>
        <w:t xml:space="preserve"> Берлин : </w:t>
      </w:r>
      <w:proofErr w:type="spellStart"/>
      <w:r w:rsidRPr="000119E2">
        <w:rPr>
          <w:bCs/>
          <w:sz w:val="28"/>
          <w:szCs w:val="28"/>
        </w:rPr>
        <w:t>Директ</w:t>
      </w:r>
      <w:proofErr w:type="spellEnd"/>
      <w:r w:rsidRPr="000119E2">
        <w:rPr>
          <w:bCs/>
          <w:sz w:val="28"/>
          <w:szCs w:val="28"/>
        </w:rPr>
        <w:t>-Медиа, 2014. - 138 с.</w:t>
      </w:r>
      <w:proofErr w:type="gramStart"/>
      <w:r w:rsidRPr="000119E2">
        <w:rPr>
          <w:bCs/>
          <w:sz w:val="28"/>
          <w:szCs w:val="28"/>
        </w:rPr>
        <w:t xml:space="preserve"> :</w:t>
      </w:r>
      <w:proofErr w:type="gramEnd"/>
      <w:r w:rsidRPr="000119E2">
        <w:rPr>
          <w:bCs/>
          <w:sz w:val="28"/>
          <w:szCs w:val="28"/>
        </w:rPr>
        <w:t xml:space="preserve"> ил. - </w:t>
      </w:r>
      <w:proofErr w:type="spellStart"/>
      <w:r w:rsidRPr="000119E2">
        <w:rPr>
          <w:bCs/>
          <w:sz w:val="28"/>
          <w:szCs w:val="28"/>
        </w:rPr>
        <w:t>Библиогр</w:t>
      </w:r>
      <w:proofErr w:type="spellEnd"/>
      <w:r w:rsidRPr="000119E2">
        <w:rPr>
          <w:bCs/>
          <w:sz w:val="28"/>
          <w:szCs w:val="28"/>
        </w:rPr>
        <w:t>. в кн. - ISBN 978-5-4475-3726-5</w:t>
      </w:r>
      <w:proofErr w:type="gramStart"/>
      <w:r w:rsidRPr="000119E2">
        <w:rPr>
          <w:bCs/>
          <w:sz w:val="28"/>
          <w:szCs w:val="28"/>
        </w:rPr>
        <w:t xml:space="preserve"> ;</w:t>
      </w:r>
      <w:proofErr w:type="gramEnd"/>
      <w:r w:rsidRPr="000119E2">
        <w:rPr>
          <w:bCs/>
          <w:sz w:val="28"/>
          <w:szCs w:val="28"/>
        </w:rPr>
        <w:t xml:space="preserve"> То же [Электронный ресурс]. - URL: http://biblioclub.ru/index.php?page=book&amp;id=273462.</w:t>
      </w:r>
    </w:p>
    <w:p w:rsidR="00C44A07" w:rsidRPr="000119E2" w:rsidRDefault="00C44A07" w:rsidP="00C44A07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119E2">
        <w:rPr>
          <w:sz w:val="28"/>
          <w:szCs w:val="28"/>
        </w:rPr>
        <w:tab/>
        <w:t>б) дополнительная литература:</w:t>
      </w:r>
    </w:p>
    <w:p w:rsidR="00C44A07" w:rsidRPr="000119E2" w:rsidRDefault="00C44A07" w:rsidP="00C44A07">
      <w:pPr>
        <w:tabs>
          <w:tab w:val="left" w:pos="993"/>
        </w:tabs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0119E2">
        <w:rPr>
          <w:rFonts w:eastAsia="Calibri"/>
          <w:sz w:val="28"/>
          <w:szCs w:val="28"/>
          <w:lang w:val="x-none" w:eastAsia="en-US"/>
        </w:rPr>
        <w:t xml:space="preserve">1. Т.П.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Авдулова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 xml:space="preserve">, О.В.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Гавриченко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>, Л.А. Григорович</w:t>
      </w:r>
      <w:r w:rsidRPr="000119E2">
        <w:rPr>
          <w:rFonts w:eastAsia="Calibri"/>
          <w:sz w:val="28"/>
          <w:szCs w:val="28"/>
          <w:lang w:val="x-none" w:eastAsia="en-US"/>
        </w:rPr>
        <w:tab/>
      </w:r>
      <w:r w:rsidRPr="000119E2">
        <w:rPr>
          <w:rFonts w:eastAsia="Calibri"/>
          <w:sz w:val="28"/>
          <w:szCs w:val="28"/>
          <w:lang w:eastAsia="en-US"/>
        </w:rPr>
        <w:t xml:space="preserve"> </w:t>
      </w:r>
      <w:r w:rsidRPr="000119E2">
        <w:rPr>
          <w:rFonts w:eastAsia="Calibri"/>
          <w:sz w:val="28"/>
          <w:szCs w:val="28"/>
          <w:lang w:val="x-none" w:eastAsia="en-US"/>
        </w:rPr>
        <w:t>Психолого</w:t>
      </w:r>
      <w:r w:rsidRPr="000119E2">
        <w:rPr>
          <w:rFonts w:eastAsia="Calibri"/>
          <w:sz w:val="28"/>
          <w:szCs w:val="28"/>
          <w:lang w:eastAsia="en-US"/>
        </w:rPr>
        <w:t xml:space="preserve">- </w:t>
      </w:r>
      <w:r w:rsidRPr="000119E2">
        <w:rPr>
          <w:rFonts w:eastAsia="Calibri"/>
          <w:sz w:val="28"/>
          <w:szCs w:val="28"/>
          <w:lang w:val="x-none" w:eastAsia="en-US"/>
        </w:rPr>
        <w:t xml:space="preserve">педагогическое сопровождение реализации Федеральных государственных образовательных стандартов дошкольного образования (ФГОС ДО) / Т.П.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Авдулова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 xml:space="preserve">, О.В. </w:t>
      </w:r>
      <w:proofErr w:type="spellStart"/>
      <w:r w:rsidRPr="000119E2">
        <w:rPr>
          <w:rFonts w:eastAsia="Calibri"/>
          <w:sz w:val="28"/>
          <w:szCs w:val="28"/>
          <w:lang w:val="x-none" w:eastAsia="en-US"/>
        </w:rPr>
        <w:t>Гавриченко</w:t>
      </w:r>
      <w:proofErr w:type="spellEnd"/>
      <w:r w:rsidRPr="000119E2">
        <w:rPr>
          <w:rFonts w:eastAsia="Calibri"/>
          <w:sz w:val="28"/>
          <w:szCs w:val="28"/>
          <w:lang w:val="x-none" w:eastAsia="en-US"/>
        </w:rPr>
        <w:t xml:space="preserve">, Л.А. Григорович и др. </w:t>
      </w:r>
      <w:r w:rsidRPr="000119E2">
        <w:rPr>
          <w:rFonts w:eastAsia="Calibri"/>
          <w:sz w:val="28"/>
          <w:szCs w:val="28"/>
          <w:lang w:val="x-none" w:eastAsia="en-US"/>
        </w:rPr>
        <w:tab/>
        <w:t>Москва : Владос, 2016. - 321 с. : табл. - ISBN 978-5-691-02210-4 ; То же [Электронный ресурс]. - URL: http://biblioclub.ru/index.php?page=book&amp;id=455528.</w:t>
      </w:r>
    </w:p>
    <w:p w:rsidR="00C44A07" w:rsidRPr="000119E2" w:rsidRDefault="00C44A07" w:rsidP="00C44A07">
      <w:pPr>
        <w:tabs>
          <w:tab w:val="left" w:pos="993"/>
        </w:tabs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0119E2">
        <w:rPr>
          <w:rFonts w:eastAsia="Calibri"/>
          <w:sz w:val="28"/>
          <w:szCs w:val="28"/>
          <w:lang w:val="x-none" w:eastAsia="en-US"/>
        </w:rPr>
        <w:t>2. Кравцов, Г.Г.</w:t>
      </w:r>
      <w:r w:rsidRPr="000119E2">
        <w:rPr>
          <w:rFonts w:eastAsia="Calibri"/>
          <w:sz w:val="28"/>
          <w:szCs w:val="28"/>
          <w:lang w:val="x-none" w:eastAsia="en-US"/>
        </w:rPr>
        <w:tab/>
        <w:t xml:space="preserve">Психология и педагогика обучения дошкольников : учебное пособие / Г.Г. Кравцов, Е.Е. Кравцова. </w:t>
      </w:r>
      <w:r w:rsidRPr="000119E2">
        <w:rPr>
          <w:rFonts w:eastAsia="Calibri"/>
          <w:sz w:val="28"/>
          <w:szCs w:val="28"/>
          <w:lang w:val="x-none" w:eastAsia="en-US"/>
        </w:rPr>
        <w:tab/>
        <w:t xml:space="preserve">Москва : МОЗАИКА-СИНТЕЗ, 2013. - 264 с. - ISBN 978-5-4315-0185-2 ; То же [Электронный ресурс]. - URL: http://biblioclub.ru/index.php?page=book&amp;id=212168. 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в) Интернет – ресурсы:</w:t>
      </w:r>
    </w:p>
    <w:p w:rsidR="00753920" w:rsidRPr="007D7BCB" w:rsidRDefault="00753920" w:rsidP="00753920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Базы данных, информационно-справочные и поисковые системы:</w:t>
      </w:r>
    </w:p>
    <w:p w:rsidR="00753920" w:rsidRPr="007D7BCB" w:rsidRDefault="00B7649F" w:rsidP="00753920">
      <w:pPr>
        <w:ind w:firstLine="709"/>
        <w:jc w:val="both"/>
        <w:rPr>
          <w:sz w:val="28"/>
          <w:szCs w:val="28"/>
        </w:rPr>
      </w:pPr>
      <w:hyperlink r:id="rId9" w:history="1">
        <w:r w:rsidR="00753920" w:rsidRPr="007D7BCB">
          <w:rPr>
            <w:color w:val="0000FF" w:themeColor="hyperlink"/>
            <w:sz w:val="28"/>
            <w:szCs w:val="28"/>
            <w:u w:val="single"/>
          </w:rPr>
          <w:t>www.biblioclub.ru</w:t>
        </w:r>
      </w:hyperlink>
      <w:r w:rsidR="00753920" w:rsidRPr="007D7BCB">
        <w:rPr>
          <w:sz w:val="28"/>
          <w:szCs w:val="28"/>
        </w:rPr>
        <w:t xml:space="preserve"> - ЭБС «Университетская библиотека онлайн»</w:t>
      </w:r>
    </w:p>
    <w:p w:rsidR="00753920" w:rsidRPr="007D7BCB" w:rsidRDefault="00B7649F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hyperlink r:id="rId10" w:history="1">
        <w:r w:rsidR="00753920" w:rsidRPr="007D7BCB">
          <w:rPr>
            <w:color w:val="0000FF" w:themeColor="hyperlink"/>
            <w:sz w:val="28"/>
            <w:szCs w:val="28"/>
            <w:u w:val="single"/>
          </w:rPr>
          <w:t>www.elibrary.ru</w:t>
        </w:r>
      </w:hyperlink>
      <w:r w:rsidR="00753920" w:rsidRPr="007D7BCB">
        <w:rPr>
          <w:sz w:val="28"/>
          <w:szCs w:val="28"/>
        </w:rPr>
        <w:t xml:space="preserve"> - Научная электронная библиотека</w:t>
      </w:r>
    </w:p>
    <w:p w:rsidR="00753920" w:rsidRPr="007D7BCB" w:rsidRDefault="00B7649F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hyperlink r:id="rId11" w:history="1">
        <w:r w:rsidR="00753920" w:rsidRPr="007D7BCB">
          <w:rPr>
            <w:color w:val="0000FF" w:themeColor="hyperlink"/>
            <w:sz w:val="28"/>
            <w:szCs w:val="28"/>
            <w:u w:val="single"/>
          </w:rPr>
          <w:t>www.ebiblioteka.ru</w:t>
        </w:r>
      </w:hyperlink>
      <w:r w:rsidR="00753920" w:rsidRPr="007D7BCB">
        <w:rPr>
          <w:sz w:val="28"/>
          <w:szCs w:val="28"/>
        </w:rPr>
        <w:t xml:space="preserve"> - Универсальные базы данных изданий </w:t>
      </w:r>
    </w:p>
    <w:p w:rsidR="00753920" w:rsidRPr="007D7BCB" w:rsidRDefault="00B7649F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hyperlink r:id="rId12" w:history="1">
        <w:r w:rsidR="00753920" w:rsidRPr="007D7BCB">
          <w:rPr>
            <w:color w:val="0000FF" w:themeColor="hyperlink"/>
            <w:sz w:val="28"/>
            <w:szCs w:val="28"/>
            <w:u w:val="single"/>
          </w:rPr>
          <w:t>http://ped.lib.ru</w:t>
        </w:r>
      </w:hyperlink>
      <w:r w:rsidR="00753920" w:rsidRPr="007D7BCB">
        <w:rPr>
          <w:sz w:val="28"/>
          <w:szCs w:val="28"/>
        </w:rPr>
        <w:t xml:space="preserve"> – Педагогическая библиотека</w:t>
      </w:r>
    </w:p>
    <w:p w:rsidR="00753920" w:rsidRPr="007D7BCB" w:rsidRDefault="00B7649F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hyperlink r:id="rId13" w:history="1">
        <w:r w:rsidR="00753920" w:rsidRPr="007D7BCB">
          <w:rPr>
            <w:color w:val="0000FF" w:themeColor="hyperlink"/>
            <w:sz w:val="28"/>
            <w:szCs w:val="28"/>
            <w:u w:val="single"/>
          </w:rPr>
          <w:t>http://festival.1september.ru/</w:t>
        </w:r>
      </w:hyperlink>
      <w:r w:rsidR="00753920" w:rsidRPr="007D7BCB">
        <w:rPr>
          <w:sz w:val="28"/>
          <w:szCs w:val="28"/>
        </w:rPr>
        <w:t xml:space="preserve"> - Портал для педагогов</w:t>
      </w: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753920" w:rsidRPr="007D7BCB" w:rsidRDefault="00753920" w:rsidP="0075392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D7BCB">
        <w:rPr>
          <w:b/>
          <w:bCs/>
          <w:sz w:val="28"/>
          <w:szCs w:val="28"/>
        </w:rPr>
        <w:t>12. Перечень информационных технологий, используемых при проведении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 xml:space="preserve">по инновационной деятельности), включая перечень программного обеспечения и информационных справочных систем. </w:t>
      </w:r>
    </w:p>
    <w:p w:rsidR="00451110" w:rsidRPr="002144EE" w:rsidRDefault="00451110" w:rsidP="00451110">
      <w:pPr>
        <w:suppressAutoHyphens w:val="0"/>
        <w:ind w:firstLine="708"/>
        <w:jc w:val="both"/>
        <w:rPr>
          <w:rFonts w:eastAsia="Calibri"/>
          <w:sz w:val="28"/>
          <w:szCs w:val="28"/>
          <w:lang w:val="en-US" w:eastAsia="en-US"/>
        </w:rPr>
      </w:pPr>
      <w:r w:rsidRPr="002144EE">
        <w:rPr>
          <w:rFonts w:eastAsia="Calibri"/>
          <w:sz w:val="28"/>
          <w:szCs w:val="28"/>
          <w:lang w:val="en-US" w:eastAsia="en-US"/>
        </w:rPr>
        <w:t xml:space="preserve">- </w:t>
      </w:r>
      <w:r w:rsidRPr="002144EE">
        <w:rPr>
          <w:rFonts w:eastAsia="Calibri"/>
          <w:sz w:val="28"/>
          <w:szCs w:val="28"/>
          <w:lang w:eastAsia="en-US"/>
        </w:rPr>
        <w:t>Пакет</w:t>
      </w:r>
      <w:r w:rsidRPr="002144EE">
        <w:rPr>
          <w:rFonts w:eastAsia="Calibri"/>
          <w:sz w:val="28"/>
          <w:szCs w:val="28"/>
          <w:lang w:val="en-US" w:eastAsia="en-US"/>
        </w:rPr>
        <w:t xml:space="preserve"> </w:t>
      </w:r>
      <w:r w:rsidRPr="002144EE">
        <w:rPr>
          <w:rFonts w:eastAsia="Calibri"/>
          <w:sz w:val="28"/>
          <w:szCs w:val="28"/>
          <w:lang w:eastAsia="en-US"/>
        </w:rPr>
        <w:t>программ</w:t>
      </w:r>
      <w:r w:rsidRPr="002144EE">
        <w:rPr>
          <w:rFonts w:eastAsia="Calibri"/>
          <w:sz w:val="28"/>
          <w:szCs w:val="28"/>
          <w:lang w:val="en-US" w:eastAsia="en-US"/>
        </w:rPr>
        <w:t xml:space="preserve"> Microsoft Office: Microsoft Word, Microsoft Excel, Microsoft Access, Microsoft Power Point, Microsoft Outlook; </w:t>
      </w:r>
    </w:p>
    <w:p w:rsidR="00451110" w:rsidRPr="002144EE" w:rsidRDefault="00451110" w:rsidP="00451110">
      <w:pPr>
        <w:suppressAutoHyphens w:val="0"/>
        <w:ind w:firstLine="708"/>
        <w:jc w:val="both"/>
        <w:rPr>
          <w:rFonts w:eastAsia="Calibri"/>
          <w:sz w:val="28"/>
          <w:szCs w:val="28"/>
          <w:lang w:val="en-US" w:eastAsia="en-US"/>
        </w:rPr>
      </w:pPr>
      <w:r w:rsidRPr="002144EE">
        <w:rPr>
          <w:rFonts w:eastAsia="Calibri"/>
          <w:sz w:val="28"/>
          <w:szCs w:val="28"/>
          <w:lang w:val="en-US" w:eastAsia="en-US"/>
        </w:rPr>
        <w:t xml:space="preserve">- </w:t>
      </w:r>
      <w:r w:rsidRPr="002144EE">
        <w:rPr>
          <w:rFonts w:eastAsia="Calibri"/>
          <w:sz w:val="28"/>
          <w:szCs w:val="28"/>
          <w:lang w:eastAsia="en-US"/>
        </w:rPr>
        <w:t>Антивирусные</w:t>
      </w:r>
      <w:r w:rsidRPr="002144EE">
        <w:rPr>
          <w:rFonts w:eastAsia="Calibri"/>
          <w:sz w:val="28"/>
          <w:szCs w:val="28"/>
          <w:lang w:val="en-US" w:eastAsia="en-US"/>
        </w:rPr>
        <w:t xml:space="preserve"> </w:t>
      </w:r>
      <w:r w:rsidRPr="002144EE">
        <w:rPr>
          <w:rFonts w:eastAsia="Calibri"/>
          <w:sz w:val="28"/>
          <w:szCs w:val="28"/>
          <w:lang w:eastAsia="en-US"/>
        </w:rPr>
        <w:t>программы</w:t>
      </w:r>
      <w:r w:rsidRPr="002144EE">
        <w:rPr>
          <w:rFonts w:eastAsia="Calibri"/>
          <w:sz w:val="28"/>
          <w:szCs w:val="28"/>
          <w:lang w:val="en-US" w:eastAsia="en-US"/>
        </w:rPr>
        <w:t xml:space="preserve">:  Kaspersky, </w:t>
      </w:r>
      <w:proofErr w:type="spellStart"/>
      <w:r w:rsidRPr="002144EE">
        <w:rPr>
          <w:rFonts w:eastAsia="Calibri"/>
          <w:sz w:val="28"/>
          <w:szCs w:val="28"/>
          <w:lang w:val="en-US" w:eastAsia="en-US"/>
        </w:rPr>
        <w:t>Aidstest</w:t>
      </w:r>
      <w:proofErr w:type="spellEnd"/>
      <w:r w:rsidRPr="002144EE">
        <w:rPr>
          <w:rFonts w:eastAsia="Calibri"/>
          <w:sz w:val="28"/>
          <w:szCs w:val="28"/>
          <w:lang w:val="en-US" w:eastAsia="en-US"/>
        </w:rPr>
        <w:t xml:space="preserve">, Doctor Web, NOD 32, Norton </w:t>
      </w:r>
      <w:proofErr w:type="spellStart"/>
      <w:r w:rsidRPr="002144EE">
        <w:rPr>
          <w:rFonts w:eastAsia="Calibri"/>
          <w:sz w:val="28"/>
          <w:szCs w:val="28"/>
          <w:lang w:val="en-US" w:eastAsia="en-US"/>
        </w:rPr>
        <w:t>AntiVirus</w:t>
      </w:r>
      <w:proofErr w:type="spellEnd"/>
      <w:r w:rsidRPr="002144EE">
        <w:rPr>
          <w:rFonts w:eastAsia="Calibri"/>
          <w:sz w:val="28"/>
          <w:szCs w:val="28"/>
          <w:lang w:val="en-US" w:eastAsia="en-US"/>
        </w:rPr>
        <w:t xml:space="preserve">, AVP, </w:t>
      </w:r>
      <w:proofErr w:type="spellStart"/>
      <w:r w:rsidRPr="002144EE">
        <w:rPr>
          <w:rFonts w:eastAsia="Calibri"/>
          <w:sz w:val="28"/>
          <w:szCs w:val="28"/>
          <w:lang w:val="en-US" w:eastAsia="en-US"/>
        </w:rPr>
        <w:t>Adinf</w:t>
      </w:r>
      <w:proofErr w:type="spellEnd"/>
      <w:r w:rsidRPr="002144EE">
        <w:rPr>
          <w:rFonts w:eastAsia="Calibri"/>
          <w:sz w:val="28"/>
          <w:szCs w:val="28"/>
          <w:lang w:val="en-US" w:eastAsia="en-US"/>
        </w:rPr>
        <w:t xml:space="preserve"> </w:t>
      </w:r>
      <w:r w:rsidRPr="002144EE">
        <w:rPr>
          <w:rFonts w:eastAsia="Calibri"/>
          <w:sz w:val="28"/>
          <w:szCs w:val="28"/>
          <w:lang w:eastAsia="en-US"/>
        </w:rPr>
        <w:t>и</w:t>
      </w:r>
      <w:r w:rsidRPr="002144EE">
        <w:rPr>
          <w:rFonts w:eastAsia="Calibri"/>
          <w:sz w:val="28"/>
          <w:szCs w:val="28"/>
          <w:lang w:val="en-US" w:eastAsia="en-US"/>
        </w:rPr>
        <w:t xml:space="preserve"> </w:t>
      </w:r>
      <w:proofErr w:type="spellStart"/>
      <w:r w:rsidRPr="002144EE">
        <w:rPr>
          <w:rFonts w:eastAsia="Calibri"/>
          <w:sz w:val="28"/>
          <w:szCs w:val="28"/>
          <w:lang w:eastAsia="en-US"/>
        </w:rPr>
        <w:t>др</w:t>
      </w:r>
      <w:proofErr w:type="spellEnd"/>
      <w:r w:rsidRPr="002144EE">
        <w:rPr>
          <w:rFonts w:eastAsia="Calibri"/>
          <w:sz w:val="28"/>
          <w:szCs w:val="28"/>
          <w:lang w:val="en-US" w:eastAsia="en-US"/>
        </w:rPr>
        <w:t>;</w:t>
      </w:r>
    </w:p>
    <w:p w:rsidR="00451110" w:rsidRPr="002144EE" w:rsidRDefault="00451110" w:rsidP="00451110">
      <w:pPr>
        <w:suppressAutoHyphens w:val="0"/>
        <w:ind w:firstLine="708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</w:t>
      </w:r>
      <w:r w:rsidRPr="002144EE">
        <w:rPr>
          <w:rFonts w:eastAsia="Calibri"/>
          <w:sz w:val="28"/>
          <w:szCs w:val="28"/>
          <w:lang w:eastAsia="en-US"/>
        </w:rPr>
        <w:t>Электронная информационно-образовательная среда Мининского университета (https://ya.mininuniver.ru);</w:t>
      </w:r>
    </w:p>
    <w:p w:rsidR="00451110" w:rsidRDefault="00451110" w:rsidP="00451110">
      <w:pPr>
        <w:suppressAutoHyphens w:val="0"/>
        <w:ind w:firstLine="708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</w:t>
      </w:r>
      <w:r w:rsidRPr="002144EE">
        <w:rPr>
          <w:rFonts w:eastAsia="Calibri"/>
          <w:sz w:val="28"/>
          <w:szCs w:val="28"/>
          <w:lang w:eastAsia="en-US"/>
        </w:rPr>
        <w:t>Антиплагиат (</w:t>
      </w:r>
      <w:hyperlink r:id="rId14" w:history="1">
        <w:r w:rsidRPr="000276A1">
          <w:rPr>
            <w:rStyle w:val="a3"/>
            <w:rFonts w:eastAsia="Calibri"/>
            <w:sz w:val="28"/>
            <w:szCs w:val="28"/>
            <w:lang w:eastAsia="en-US"/>
          </w:rPr>
          <w:t>https://www.antiplagiat.ru</w:t>
        </w:r>
      </w:hyperlink>
      <w:r w:rsidRPr="002144EE">
        <w:rPr>
          <w:rFonts w:eastAsia="Calibri"/>
          <w:sz w:val="28"/>
          <w:szCs w:val="28"/>
          <w:lang w:eastAsia="en-US"/>
        </w:rPr>
        <w:t>)</w:t>
      </w:r>
    </w:p>
    <w:p w:rsidR="00451110" w:rsidRDefault="00451110" w:rsidP="00753920">
      <w:pPr>
        <w:suppressAutoHyphens w:val="0"/>
        <w:ind w:firstLine="708"/>
        <w:jc w:val="both"/>
        <w:rPr>
          <w:b/>
          <w:sz w:val="28"/>
          <w:szCs w:val="28"/>
        </w:rPr>
      </w:pPr>
    </w:p>
    <w:p w:rsidR="00753920" w:rsidRPr="007D7BCB" w:rsidRDefault="00753920" w:rsidP="00753920">
      <w:pPr>
        <w:suppressAutoHyphens w:val="0"/>
        <w:ind w:firstLine="708"/>
        <w:jc w:val="both"/>
        <w:rPr>
          <w:b/>
          <w:bCs/>
          <w:sz w:val="28"/>
          <w:szCs w:val="28"/>
        </w:rPr>
      </w:pPr>
      <w:r w:rsidRPr="007D7BCB">
        <w:rPr>
          <w:b/>
          <w:sz w:val="28"/>
          <w:szCs w:val="28"/>
        </w:rPr>
        <w:t xml:space="preserve">13. </w:t>
      </w:r>
      <w:r w:rsidRPr="007D7BCB">
        <w:rPr>
          <w:b/>
          <w:bCs/>
          <w:sz w:val="28"/>
          <w:szCs w:val="28"/>
        </w:rPr>
        <w:t>Материально-техническое обеспечение учебной практики (</w:t>
      </w:r>
      <w:r w:rsidR="00A01D1F">
        <w:rPr>
          <w:b/>
          <w:bCs/>
          <w:sz w:val="28"/>
          <w:szCs w:val="28"/>
        </w:rPr>
        <w:t xml:space="preserve">педагогической </w:t>
      </w:r>
      <w:r w:rsidRPr="007D7BCB">
        <w:rPr>
          <w:b/>
          <w:bCs/>
          <w:sz w:val="28"/>
          <w:szCs w:val="28"/>
        </w:rPr>
        <w:t>по инновационной деятельности).</w:t>
      </w:r>
    </w:p>
    <w:p w:rsidR="00451110" w:rsidRPr="00FF7782" w:rsidRDefault="00451110" w:rsidP="00451110">
      <w:pPr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 xml:space="preserve">- </w:t>
      </w:r>
      <w:r w:rsidRPr="00FF7782">
        <w:rPr>
          <w:sz w:val="28"/>
          <w:szCs w:val="28"/>
          <w:lang w:eastAsia="ru-RU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51110" w:rsidRDefault="00451110" w:rsidP="00451110">
      <w:pPr>
        <w:ind w:firstLine="708"/>
        <w:rPr>
          <w:b/>
          <w:sz w:val="28"/>
          <w:szCs w:val="28"/>
        </w:rPr>
      </w:pPr>
      <w:r>
        <w:rPr>
          <w:sz w:val="28"/>
          <w:szCs w:val="28"/>
          <w:lang w:eastAsia="ru-RU"/>
        </w:rPr>
        <w:t xml:space="preserve">- </w:t>
      </w:r>
      <w:r w:rsidRPr="00FF7782">
        <w:rPr>
          <w:sz w:val="28"/>
          <w:szCs w:val="28"/>
          <w:lang w:eastAsia="ru-RU"/>
        </w:rPr>
        <w:t>Помещения оборудованные в соответствии с требованиями техники безопасности при проведении учебных работ.</w:t>
      </w:r>
    </w:p>
    <w:p w:rsidR="00753920" w:rsidRDefault="00753920" w:rsidP="00753920">
      <w:pPr>
        <w:jc w:val="center"/>
        <w:rPr>
          <w:b/>
          <w:sz w:val="28"/>
          <w:szCs w:val="28"/>
        </w:rPr>
      </w:pPr>
    </w:p>
    <w:p w:rsidR="00753920" w:rsidRDefault="00753920" w:rsidP="00753920">
      <w:pPr>
        <w:jc w:val="center"/>
        <w:rPr>
          <w:b/>
          <w:sz w:val="28"/>
          <w:szCs w:val="28"/>
        </w:rPr>
      </w:pPr>
    </w:p>
    <w:p w:rsidR="00753920" w:rsidRDefault="00753920" w:rsidP="00753920">
      <w:pPr>
        <w:jc w:val="center"/>
        <w:rPr>
          <w:b/>
          <w:sz w:val="28"/>
          <w:szCs w:val="28"/>
        </w:rPr>
      </w:pPr>
    </w:p>
    <w:p w:rsidR="00753920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  <w:r w:rsidRPr="007D7BCB">
        <w:rPr>
          <w:b/>
          <w:sz w:val="28"/>
          <w:szCs w:val="28"/>
        </w:rPr>
        <w:t xml:space="preserve">ЛИСТ СОГЛАСОВАНИЯ ПРОГРАММЫ ПРАКТИКИ </w:t>
      </w: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  <w:r w:rsidRPr="007D7BCB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rPr>
          <w:b/>
          <w:sz w:val="28"/>
          <w:szCs w:val="28"/>
        </w:rPr>
      </w:pPr>
      <w:r w:rsidRPr="007D7BCB">
        <w:rPr>
          <w:b/>
          <w:sz w:val="28"/>
          <w:szCs w:val="28"/>
        </w:rPr>
        <w:t>Эксперт(ы):</w:t>
      </w:r>
    </w:p>
    <w:p w:rsidR="00753920" w:rsidRPr="007D7BCB" w:rsidRDefault="00753920" w:rsidP="0075392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7D7BCB">
        <w:rPr>
          <w:sz w:val="28"/>
          <w:szCs w:val="28"/>
        </w:rPr>
        <w:t xml:space="preserve">_____________________ </w:t>
      </w:r>
      <w:proofErr w:type="spellStart"/>
      <w:r w:rsidRPr="007D7BCB">
        <w:rPr>
          <w:sz w:val="28"/>
          <w:szCs w:val="28"/>
        </w:rPr>
        <w:t>Каталова</w:t>
      </w:r>
      <w:proofErr w:type="spellEnd"/>
      <w:r w:rsidRPr="007D7BCB">
        <w:rPr>
          <w:sz w:val="28"/>
          <w:szCs w:val="28"/>
        </w:rPr>
        <w:t xml:space="preserve"> Л.В, заведующий МБДОУ №115 г. Н. Новгорода</w:t>
      </w:r>
    </w:p>
    <w:p w:rsidR="00753920" w:rsidRPr="007D7BCB" w:rsidRDefault="00753920" w:rsidP="00753920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53920" w:rsidRPr="007D7BCB" w:rsidRDefault="00753920" w:rsidP="0075392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7D7BCB">
        <w:rPr>
          <w:sz w:val="28"/>
          <w:szCs w:val="28"/>
        </w:rPr>
        <w:t>_____________________ Бушуева И.Н., зам. зав. по ВМР МАДОУ №229 г. Н. Новгорода</w:t>
      </w:r>
    </w:p>
    <w:p w:rsidR="00753920" w:rsidRPr="007D7BCB" w:rsidRDefault="00753920" w:rsidP="0075392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8"/>
          <w:szCs w:val="28"/>
        </w:rPr>
      </w:pPr>
    </w:p>
    <w:p w:rsidR="00753920" w:rsidRPr="007D7BCB" w:rsidRDefault="00753920" w:rsidP="0075392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8"/>
          <w:szCs w:val="28"/>
        </w:rPr>
      </w:pPr>
    </w:p>
    <w:p w:rsidR="00753920" w:rsidRPr="007D7BCB" w:rsidRDefault="00753920" w:rsidP="0075392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  <w:r w:rsidRPr="007D7BCB">
        <w:rPr>
          <w:b/>
          <w:sz w:val="28"/>
          <w:szCs w:val="28"/>
        </w:rPr>
        <w:br w:type="page"/>
      </w:r>
      <w:r w:rsidRPr="007D7BCB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  <w:r w:rsidRPr="007D7BCB">
        <w:rPr>
          <w:b/>
          <w:sz w:val="28"/>
          <w:szCs w:val="28"/>
        </w:rPr>
        <w:t>ВНЕСЕННЫХ В ПРОГРАММУ ПРАКТИКИ</w:t>
      </w:r>
    </w:p>
    <w:p w:rsidR="00753920" w:rsidRPr="007D7BCB" w:rsidRDefault="00753920" w:rsidP="0075392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753920" w:rsidRPr="007D7BCB" w:rsidTr="008B4D36">
        <w:tc>
          <w:tcPr>
            <w:tcW w:w="10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920" w:rsidRPr="007D7BCB" w:rsidRDefault="00753920" w:rsidP="008B4D36">
            <w:pPr>
              <w:spacing w:line="276" w:lineRule="auto"/>
              <w:rPr>
                <w:sz w:val="28"/>
                <w:szCs w:val="28"/>
              </w:rPr>
            </w:pPr>
            <w:r w:rsidRPr="007D7BCB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53920" w:rsidRPr="007D7BCB" w:rsidTr="008B4D36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7D7BCB">
              <w:rPr>
                <w:b/>
                <w:sz w:val="28"/>
                <w:szCs w:val="28"/>
              </w:rPr>
              <w:t>БЫЛО</w:t>
            </w: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7D7BCB">
              <w:rPr>
                <w:b/>
                <w:sz w:val="28"/>
                <w:szCs w:val="28"/>
              </w:rPr>
              <w:t>СТАЛО</w:t>
            </w: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  <w:p w:rsidR="00753920" w:rsidRPr="007D7BCB" w:rsidRDefault="00753920" w:rsidP="008B4D36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753920" w:rsidRPr="007D7BCB" w:rsidTr="008B4D36">
        <w:tc>
          <w:tcPr>
            <w:tcW w:w="10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3920" w:rsidRPr="007D7BCB" w:rsidRDefault="00753920" w:rsidP="008B4D36">
            <w:pPr>
              <w:spacing w:line="276" w:lineRule="auto"/>
              <w:rPr>
                <w:sz w:val="28"/>
                <w:szCs w:val="28"/>
              </w:rPr>
            </w:pPr>
            <w:r w:rsidRPr="007D7BCB">
              <w:rPr>
                <w:sz w:val="28"/>
                <w:szCs w:val="28"/>
              </w:rPr>
              <w:t>Основание:</w:t>
            </w:r>
          </w:p>
          <w:p w:rsidR="00753920" w:rsidRPr="007D7BCB" w:rsidRDefault="00753920" w:rsidP="008B4D36">
            <w:pPr>
              <w:spacing w:line="276" w:lineRule="auto"/>
              <w:rPr>
                <w:sz w:val="28"/>
                <w:szCs w:val="28"/>
              </w:rPr>
            </w:pPr>
          </w:p>
          <w:p w:rsidR="00753920" w:rsidRPr="007D7BCB" w:rsidRDefault="00753920" w:rsidP="008B4D36">
            <w:pPr>
              <w:spacing w:line="276" w:lineRule="auto"/>
              <w:rPr>
                <w:sz w:val="28"/>
                <w:szCs w:val="28"/>
              </w:rPr>
            </w:pPr>
            <w:r w:rsidRPr="007D7BCB">
              <w:rPr>
                <w:sz w:val="28"/>
                <w:szCs w:val="28"/>
              </w:rPr>
              <w:t>Подпись лица, внесшего изменения</w:t>
            </w:r>
          </w:p>
          <w:p w:rsidR="00753920" w:rsidRPr="007D7BCB" w:rsidRDefault="00753920" w:rsidP="008B4D36">
            <w:pPr>
              <w:spacing w:line="276" w:lineRule="auto"/>
              <w:rPr>
                <w:sz w:val="28"/>
                <w:szCs w:val="28"/>
              </w:rPr>
            </w:pPr>
          </w:p>
        </w:tc>
      </w:tr>
    </w:tbl>
    <w:p w:rsidR="00753920" w:rsidRPr="007D7BCB" w:rsidRDefault="00753920" w:rsidP="00753920">
      <w:pPr>
        <w:rPr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753920">
      <w:pPr>
        <w:jc w:val="right"/>
        <w:rPr>
          <w:color w:val="000000"/>
          <w:sz w:val="28"/>
          <w:szCs w:val="28"/>
        </w:rPr>
      </w:pPr>
    </w:p>
    <w:p w:rsidR="00753920" w:rsidRPr="007D7BCB" w:rsidRDefault="00753920" w:rsidP="001F69E4">
      <w:pPr>
        <w:rPr>
          <w:color w:val="000000"/>
          <w:sz w:val="28"/>
          <w:szCs w:val="28"/>
        </w:rPr>
      </w:pPr>
    </w:p>
    <w:sectPr w:rsidR="00753920" w:rsidRPr="007D7BCB" w:rsidSect="00F527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num w:numId="1">
    <w:abstractNumId w:val="0"/>
  </w:num>
  <w:num w:numId="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19E"/>
    <w:rsid w:val="00002759"/>
    <w:rsid w:val="000C6B26"/>
    <w:rsid w:val="000D2E26"/>
    <w:rsid w:val="000E206C"/>
    <w:rsid w:val="00170979"/>
    <w:rsid w:val="001F69E4"/>
    <w:rsid w:val="00201E17"/>
    <w:rsid w:val="00312B2F"/>
    <w:rsid w:val="003506CC"/>
    <w:rsid w:val="003575AC"/>
    <w:rsid w:val="0039777A"/>
    <w:rsid w:val="003A14CF"/>
    <w:rsid w:val="003C2BCE"/>
    <w:rsid w:val="00411F9A"/>
    <w:rsid w:val="0044740C"/>
    <w:rsid w:val="00451110"/>
    <w:rsid w:val="00490B1C"/>
    <w:rsid w:val="004A09CC"/>
    <w:rsid w:val="004D5645"/>
    <w:rsid w:val="005207BF"/>
    <w:rsid w:val="0055234D"/>
    <w:rsid w:val="00553FF9"/>
    <w:rsid w:val="0063297F"/>
    <w:rsid w:val="00655A8C"/>
    <w:rsid w:val="006B43B3"/>
    <w:rsid w:val="00713790"/>
    <w:rsid w:val="007219C0"/>
    <w:rsid w:val="00722B61"/>
    <w:rsid w:val="00753920"/>
    <w:rsid w:val="007D2BA1"/>
    <w:rsid w:val="007E6AAF"/>
    <w:rsid w:val="00875C99"/>
    <w:rsid w:val="00923302"/>
    <w:rsid w:val="00977B31"/>
    <w:rsid w:val="00980EA4"/>
    <w:rsid w:val="00990C62"/>
    <w:rsid w:val="009B1443"/>
    <w:rsid w:val="009B4C7C"/>
    <w:rsid w:val="00A01D1F"/>
    <w:rsid w:val="00A70267"/>
    <w:rsid w:val="00AA3910"/>
    <w:rsid w:val="00AB7D95"/>
    <w:rsid w:val="00AC2DCE"/>
    <w:rsid w:val="00AD72F6"/>
    <w:rsid w:val="00B62C5F"/>
    <w:rsid w:val="00B7649F"/>
    <w:rsid w:val="00B82480"/>
    <w:rsid w:val="00B836DA"/>
    <w:rsid w:val="00C44A07"/>
    <w:rsid w:val="00DA619E"/>
    <w:rsid w:val="00E21A21"/>
    <w:rsid w:val="00E5111E"/>
    <w:rsid w:val="00E829AE"/>
    <w:rsid w:val="00EB533C"/>
    <w:rsid w:val="00EF329D"/>
    <w:rsid w:val="00F274A1"/>
    <w:rsid w:val="00F5275F"/>
    <w:rsid w:val="00F753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63297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75392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3920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63297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75392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3920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33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festival.1september.ru/" TargetMode="Externa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://ped.lib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biblioteka.ru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http://www.elibrary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biblioclub.ru" TargetMode="External"/><Relationship Id="rId14" Type="http://schemas.openxmlformats.org/officeDocument/2006/relationships/hyperlink" Target="https://www.antiplagia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7761DED-F807-46A5-8059-9BD7BBD05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13</Pages>
  <Words>2629</Words>
  <Characters>14991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cp:lastPrinted>2019-04-15T06:20:00Z</cp:lastPrinted>
  <dcterms:created xsi:type="dcterms:W3CDTF">2018-01-23T09:18:00Z</dcterms:created>
  <dcterms:modified xsi:type="dcterms:W3CDTF">2019-10-21T08:32:00Z</dcterms:modified>
</cp:coreProperties>
</file>